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478F7" w14:textId="613242A7" w:rsidR="009C77E8" w:rsidRPr="00D41373" w:rsidRDefault="009C77E8" w:rsidP="00D41373">
      <w:pPr>
        <w:pStyle w:val="Heading1"/>
        <w:pBdr>
          <w:bottom w:val="none" w:sz="0" w:space="0" w:color="auto"/>
        </w:pBdr>
        <w:rPr>
          <w:color w:val="C00000"/>
        </w:rPr>
      </w:pPr>
      <w:r w:rsidRPr="00D12D18">
        <w:rPr>
          <w:color w:val="C00000"/>
        </w:rPr>
        <w:t>Music</w:t>
      </w:r>
      <w:r w:rsidR="00597E6E" w:rsidRPr="00D12D18">
        <w:rPr>
          <w:color w:val="C00000"/>
        </w:rPr>
        <w:t xml:space="preserve"> </w:t>
      </w:r>
      <w:r w:rsidR="00801ECC" w:rsidRPr="00D12D18">
        <w:rPr>
          <w:color w:val="C00000"/>
        </w:rPr>
        <w:t>7</w:t>
      </w:r>
      <w:r w:rsidR="00597E6E" w:rsidRPr="00D12D18">
        <w:rPr>
          <w:color w:val="C00000"/>
        </w:rPr>
        <w:t>–</w:t>
      </w:r>
      <w:r w:rsidR="00801ECC" w:rsidRPr="00D12D18">
        <w:rPr>
          <w:color w:val="C00000"/>
        </w:rPr>
        <w:t>10</w:t>
      </w:r>
      <w:r w:rsidR="00634D61">
        <w:rPr>
          <w:color w:val="C00000"/>
        </w:rPr>
        <w:t xml:space="preserve"> (2024)</w:t>
      </w:r>
      <w:r w:rsidR="00801ECC" w:rsidRPr="00D12D18">
        <w:rPr>
          <w:color w:val="C00000"/>
        </w:rPr>
        <w:t>:</w:t>
      </w:r>
      <w:r w:rsidRPr="00D12D18">
        <w:rPr>
          <w:color w:val="C00000"/>
        </w:rPr>
        <w:t xml:space="preserve"> </w:t>
      </w:r>
      <w:r w:rsidR="00597E6E" w:rsidRPr="00D12D18">
        <w:rPr>
          <w:color w:val="C00000"/>
        </w:rPr>
        <w:t xml:space="preserve">Stage </w:t>
      </w:r>
      <w:r w:rsidR="00C86A21" w:rsidRPr="00D12D18">
        <w:rPr>
          <w:color w:val="C00000"/>
        </w:rPr>
        <w:t xml:space="preserve">4 </w:t>
      </w:r>
      <w:r w:rsidR="001B46FD" w:rsidRPr="00D12D18">
        <w:rPr>
          <w:color w:val="C00000"/>
        </w:rPr>
        <w:t xml:space="preserve">Year </w:t>
      </w:r>
      <w:r w:rsidR="00C86A21" w:rsidRPr="00D12D18">
        <w:rPr>
          <w:color w:val="C00000"/>
        </w:rPr>
        <w:t>7</w:t>
      </w:r>
      <w:r w:rsidR="00801ECC" w:rsidRPr="00D12D18">
        <w:rPr>
          <w:color w:val="C00000"/>
        </w:rPr>
        <w:t xml:space="preserve"> </w:t>
      </w:r>
      <w:r w:rsidR="00D41373">
        <w:rPr>
          <w:color w:val="C00000"/>
        </w:rPr>
        <w:t xml:space="preserve">– </w:t>
      </w:r>
      <w:r w:rsidR="00F564B0">
        <w:rPr>
          <w:color w:val="C00000"/>
        </w:rPr>
        <w:t>Moving</w:t>
      </w:r>
      <w:r w:rsidR="00022864">
        <w:rPr>
          <w:color w:val="C00000"/>
        </w:rPr>
        <w:t xml:space="preserve"> Samples</w:t>
      </w:r>
    </w:p>
    <w:p w14:paraId="6295DEF2" w14:textId="7A7C6C52" w:rsidR="003F6390" w:rsidRPr="00957860" w:rsidRDefault="00A30B97" w:rsidP="00957860">
      <w:pPr>
        <w:pStyle w:val="Heading4"/>
        <w:spacing w:before="0" w:after="245"/>
        <w:rPr>
          <w:b w:val="0"/>
          <w:bCs w:val="0"/>
          <w:color w:val="000000" w:themeColor="text1"/>
          <w:sz w:val="20"/>
          <w:szCs w:val="20"/>
        </w:rPr>
      </w:pPr>
      <w:r w:rsidRPr="00D41373">
        <w:rPr>
          <w:rStyle w:val="Heading5Char"/>
          <w:b/>
          <w:bCs/>
          <w:color w:val="C00000"/>
          <w:sz w:val="20"/>
          <w:szCs w:val="20"/>
        </w:rPr>
        <w:t>Unit t</w:t>
      </w:r>
      <w:r w:rsidR="007721DE" w:rsidRPr="00D41373">
        <w:rPr>
          <w:rStyle w:val="Heading5Char"/>
          <w:b/>
          <w:bCs/>
          <w:color w:val="C00000"/>
          <w:sz w:val="20"/>
          <w:szCs w:val="20"/>
        </w:rPr>
        <w:t>itle:</w:t>
      </w:r>
      <w:r w:rsidR="007721DE" w:rsidRPr="00D41373">
        <w:rPr>
          <w:rStyle w:val="Emphasis"/>
          <w:i w:val="0"/>
          <w:iCs w:val="0"/>
          <w:color w:val="C00000"/>
          <w:sz w:val="20"/>
          <w:szCs w:val="20"/>
        </w:rPr>
        <w:t xml:space="preserve"> </w:t>
      </w:r>
      <w:r w:rsidR="00F564B0">
        <w:rPr>
          <w:rStyle w:val="Emphasis"/>
          <w:b w:val="0"/>
          <w:bCs w:val="0"/>
          <w:i w:val="0"/>
          <w:iCs w:val="0"/>
          <w:color w:val="000000" w:themeColor="text1"/>
          <w:sz w:val="20"/>
          <w:szCs w:val="20"/>
        </w:rPr>
        <w:t>Moving</w:t>
      </w:r>
      <w:r w:rsidR="00022864">
        <w:rPr>
          <w:rStyle w:val="Emphasis"/>
          <w:b w:val="0"/>
          <w:bCs w:val="0"/>
          <w:i w:val="0"/>
          <w:iCs w:val="0"/>
          <w:color w:val="000000" w:themeColor="text1"/>
          <w:sz w:val="20"/>
          <w:szCs w:val="20"/>
        </w:rPr>
        <w:t xml:space="preserve"> samples</w:t>
      </w:r>
    </w:p>
    <w:p w14:paraId="4141916E" w14:textId="34FF335E" w:rsidR="007721DE" w:rsidRPr="00D41373" w:rsidRDefault="007721DE" w:rsidP="00D41373">
      <w:pPr>
        <w:spacing w:after="245"/>
        <w:rPr>
          <w:rStyle w:val="Emphasis"/>
          <w:i w:val="0"/>
          <w:iCs w:val="0"/>
          <w:szCs w:val="20"/>
        </w:rPr>
      </w:pPr>
      <w:r w:rsidRPr="00D41373">
        <w:rPr>
          <w:rStyle w:val="Heading5Char"/>
          <w:color w:val="C00000"/>
          <w:szCs w:val="20"/>
        </w:rPr>
        <w:t>Duration</w:t>
      </w:r>
      <w:r w:rsidRPr="00D41373">
        <w:rPr>
          <w:rStyle w:val="Emphasis"/>
          <w:b/>
          <w:bCs/>
          <w:i w:val="0"/>
          <w:iCs w:val="0"/>
          <w:color w:val="C00000"/>
          <w:szCs w:val="20"/>
        </w:rPr>
        <w:t>:</w:t>
      </w:r>
      <w:r w:rsidR="00734557" w:rsidRPr="00D41373">
        <w:rPr>
          <w:b/>
          <w:i/>
          <w:iCs/>
          <w:color w:val="C00000"/>
          <w:szCs w:val="20"/>
        </w:rPr>
        <w:t xml:space="preserve"> </w:t>
      </w:r>
      <w:r w:rsidR="001B46FD" w:rsidRPr="00D41373">
        <w:rPr>
          <w:rStyle w:val="Emphasis"/>
          <w:bCs/>
          <w:i w:val="0"/>
          <w:iCs w:val="0"/>
          <w:szCs w:val="20"/>
        </w:rPr>
        <w:t xml:space="preserve">10 </w:t>
      </w:r>
      <w:r w:rsidR="00DC7FE2" w:rsidRPr="00D41373">
        <w:rPr>
          <w:rStyle w:val="Emphasis"/>
          <w:bCs/>
          <w:i w:val="0"/>
          <w:iCs w:val="0"/>
          <w:szCs w:val="20"/>
        </w:rPr>
        <w:t>w</w:t>
      </w:r>
      <w:r w:rsidR="001B46FD" w:rsidRPr="00D41373">
        <w:rPr>
          <w:rStyle w:val="Emphasis"/>
          <w:bCs/>
          <w:i w:val="0"/>
          <w:iCs w:val="0"/>
          <w:szCs w:val="20"/>
        </w:rPr>
        <w:t>eeks</w:t>
      </w:r>
    </w:p>
    <w:p w14:paraId="3367CF4D" w14:textId="40BB86E6" w:rsidR="00022864" w:rsidRDefault="007721DE" w:rsidP="00D41373">
      <w:pPr>
        <w:pStyle w:val="Normal1"/>
        <w:spacing w:after="245"/>
        <w:rPr>
          <w:rStyle w:val="Emphasis"/>
          <w:i w:val="0"/>
          <w:iCs w:val="0"/>
          <w:color w:val="000000" w:themeColor="text1"/>
          <w:sz w:val="20"/>
          <w:szCs w:val="20"/>
        </w:rPr>
      </w:pPr>
      <w:r w:rsidRPr="00D41373">
        <w:rPr>
          <w:rStyle w:val="Heading5Char"/>
          <w:color w:val="C00000"/>
          <w:sz w:val="20"/>
          <w:szCs w:val="20"/>
        </w:rPr>
        <w:t>Description</w:t>
      </w:r>
      <w:r w:rsidRPr="00D41373">
        <w:rPr>
          <w:rStyle w:val="Emphasis"/>
          <w:b/>
          <w:bCs/>
          <w:i w:val="0"/>
          <w:iCs w:val="0"/>
          <w:color w:val="C00000"/>
          <w:sz w:val="20"/>
          <w:szCs w:val="20"/>
        </w:rPr>
        <w:t>:</w:t>
      </w:r>
      <w:r w:rsidRPr="00D41373">
        <w:rPr>
          <w:rStyle w:val="Emphasis"/>
          <w:i w:val="0"/>
          <w:iCs w:val="0"/>
          <w:color w:val="C00000"/>
          <w:sz w:val="20"/>
          <w:szCs w:val="20"/>
        </w:rPr>
        <w:t xml:space="preserve"> </w:t>
      </w:r>
      <w:r w:rsidR="00022864" w:rsidRPr="00022864">
        <w:rPr>
          <w:rStyle w:val="Emphasis"/>
          <w:i w:val="0"/>
          <w:iCs w:val="0"/>
          <w:color w:val="000000" w:themeColor="text1"/>
          <w:sz w:val="20"/>
          <w:szCs w:val="20"/>
        </w:rPr>
        <w:t xml:space="preserve">In this Unit of Work, students learn how to use a sampler using the </w:t>
      </w:r>
      <w:r w:rsidR="00957860">
        <w:rPr>
          <w:rStyle w:val="Emphasis"/>
          <w:i w:val="0"/>
          <w:iCs w:val="0"/>
          <w:color w:val="000000" w:themeColor="text1"/>
          <w:sz w:val="20"/>
          <w:szCs w:val="20"/>
        </w:rPr>
        <w:t xml:space="preserve">Ableton Move </w:t>
      </w:r>
      <w:proofErr w:type="gramStart"/>
      <w:r w:rsidR="00957860">
        <w:rPr>
          <w:rStyle w:val="Emphasis"/>
          <w:i w:val="0"/>
          <w:iCs w:val="0"/>
          <w:color w:val="000000" w:themeColor="text1"/>
          <w:sz w:val="20"/>
          <w:szCs w:val="20"/>
        </w:rPr>
        <w:t>device</w:t>
      </w:r>
      <w:r w:rsidR="00022864" w:rsidRPr="00022864">
        <w:rPr>
          <w:rStyle w:val="Emphasis"/>
          <w:i w:val="0"/>
          <w:iCs w:val="0"/>
          <w:color w:val="000000" w:themeColor="text1"/>
          <w:sz w:val="20"/>
          <w:szCs w:val="20"/>
        </w:rPr>
        <w:t>, and</w:t>
      </w:r>
      <w:proofErr w:type="gramEnd"/>
      <w:r w:rsidR="00022864" w:rsidRPr="00022864">
        <w:rPr>
          <w:rStyle w:val="Emphasis"/>
          <w:i w:val="0"/>
          <w:iCs w:val="0"/>
          <w:color w:val="000000" w:themeColor="text1"/>
          <w:sz w:val="20"/>
          <w:szCs w:val="20"/>
        </w:rPr>
        <w:t xml:space="preserve"> create an original piece of music which involves composing and performing. They study at least one model work in detail (</w:t>
      </w:r>
      <w:r w:rsidR="00957860">
        <w:rPr>
          <w:rStyle w:val="Emphasis"/>
          <w:i w:val="0"/>
          <w:iCs w:val="0"/>
          <w:color w:val="000000" w:themeColor="text1"/>
          <w:sz w:val="20"/>
          <w:szCs w:val="20"/>
        </w:rPr>
        <w:t xml:space="preserve">Fatboy Slim’s </w:t>
      </w:r>
      <w:r w:rsidR="00957860">
        <w:rPr>
          <w:rStyle w:val="Emphasis"/>
          <w:color w:val="000000" w:themeColor="text1"/>
          <w:sz w:val="20"/>
          <w:szCs w:val="20"/>
        </w:rPr>
        <w:t>Praise You</w:t>
      </w:r>
      <w:r w:rsidR="00022864" w:rsidRPr="00022864">
        <w:rPr>
          <w:rStyle w:val="Emphasis"/>
          <w:i w:val="0"/>
          <w:iCs w:val="0"/>
          <w:color w:val="000000" w:themeColor="text1"/>
          <w:sz w:val="20"/>
          <w:szCs w:val="20"/>
        </w:rPr>
        <w:t xml:space="preserve">), and well as a range of other sample-based music from the last 4 decades. They perform this work </w:t>
      </w:r>
      <w:r w:rsidR="00957860">
        <w:rPr>
          <w:rStyle w:val="Emphasis"/>
          <w:i w:val="0"/>
          <w:iCs w:val="0"/>
          <w:color w:val="000000" w:themeColor="text1"/>
          <w:sz w:val="20"/>
          <w:szCs w:val="20"/>
        </w:rPr>
        <w:t xml:space="preserve">on the Ableton </w:t>
      </w:r>
      <w:proofErr w:type="gramStart"/>
      <w:r w:rsidR="00957860">
        <w:rPr>
          <w:rStyle w:val="Emphasis"/>
          <w:i w:val="0"/>
          <w:iCs w:val="0"/>
          <w:color w:val="000000" w:themeColor="text1"/>
          <w:sz w:val="20"/>
          <w:szCs w:val="20"/>
        </w:rPr>
        <w:t>Move</w:t>
      </w:r>
      <w:r w:rsidR="00022864" w:rsidRPr="00022864">
        <w:rPr>
          <w:rStyle w:val="Emphasis"/>
          <w:i w:val="0"/>
          <w:iCs w:val="0"/>
          <w:color w:val="000000" w:themeColor="text1"/>
          <w:sz w:val="20"/>
          <w:szCs w:val="20"/>
        </w:rPr>
        <w:t>, and</w:t>
      </w:r>
      <w:proofErr w:type="gramEnd"/>
      <w:r w:rsidR="00022864" w:rsidRPr="00022864">
        <w:rPr>
          <w:rStyle w:val="Emphasis"/>
          <w:i w:val="0"/>
          <w:iCs w:val="0"/>
          <w:color w:val="000000" w:themeColor="text1"/>
          <w:sz w:val="20"/>
          <w:szCs w:val="20"/>
        </w:rPr>
        <w:t xml:space="preserve"> may also perform the hook from another song on acoustic instruments. The first four weeks begin with 10-minute musicking Starter Activities, and the subsequent four with sharing “check-ins”. The whole Unit is student-</w:t>
      </w:r>
      <w:proofErr w:type="spellStart"/>
      <w:r w:rsidR="00022864" w:rsidRPr="00022864">
        <w:rPr>
          <w:rStyle w:val="Emphasis"/>
          <w:i w:val="0"/>
          <w:iCs w:val="0"/>
          <w:color w:val="000000" w:themeColor="text1"/>
          <w:sz w:val="20"/>
          <w:szCs w:val="20"/>
        </w:rPr>
        <w:t>centred</w:t>
      </w:r>
      <w:proofErr w:type="spellEnd"/>
      <w:r w:rsidR="00022864" w:rsidRPr="00022864">
        <w:rPr>
          <w:rStyle w:val="Emphasis"/>
          <w:i w:val="0"/>
          <w:iCs w:val="0"/>
          <w:color w:val="000000" w:themeColor="text1"/>
          <w:sz w:val="20"/>
          <w:szCs w:val="20"/>
        </w:rPr>
        <w:t xml:space="preserve">, creating opportunities for students to learn about typical sounds and the roles of these sounds in sample-based music (and related music genres). </w:t>
      </w:r>
    </w:p>
    <w:p w14:paraId="704ECA32" w14:textId="440328AA" w:rsidR="00732C7B" w:rsidRPr="00D41373" w:rsidRDefault="00D41373" w:rsidP="00D41373">
      <w:pPr>
        <w:pStyle w:val="Normal1"/>
        <w:spacing w:after="245"/>
        <w:rPr>
          <w:rStyle w:val="Emphasis"/>
          <w:i w:val="0"/>
          <w:iCs w:val="0"/>
          <w:sz w:val="20"/>
          <w:szCs w:val="20"/>
        </w:rPr>
      </w:pPr>
      <w:r w:rsidRPr="00D41373">
        <w:rPr>
          <w:rStyle w:val="Emphasis"/>
          <w:b/>
          <w:bCs/>
          <w:i w:val="0"/>
          <w:iCs w:val="0"/>
          <w:color w:val="C00200"/>
          <w:sz w:val="20"/>
          <w:szCs w:val="20"/>
        </w:rPr>
        <w:t>Meeting the repertoire requirements:</w:t>
      </w:r>
      <w:r>
        <w:rPr>
          <w:rStyle w:val="Emphasis"/>
          <w:b/>
          <w:bCs/>
          <w:i w:val="0"/>
          <w:iCs w:val="0"/>
          <w:sz w:val="20"/>
          <w:szCs w:val="20"/>
        </w:rPr>
        <w:t xml:space="preserve"> </w:t>
      </w:r>
      <w:r w:rsidRPr="00D41373">
        <w:rPr>
          <w:rStyle w:val="Emphasis"/>
          <w:i w:val="0"/>
          <w:iCs w:val="0"/>
          <w:sz w:val="20"/>
          <w:szCs w:val="20"/>
        </w:rPr>
        <w:t>Popular music</w:t>
      </w:r>
      <w:r>
        <w:rPr>
          <w:rStyle w:val="Emphasis"/>
          <w:i w:val="0"/>
          <w:iCs w:val="0"/>
          <w:sz w:val="20"/>
          <w:szCs w:val="20"/>
        </w:rPr>
        <w:t xml:space="preserve">. </w:t>
      </w:r>
    </w:p>
    <w:p w14:paraId="69545BA9" w14:textId="77777777" w:rsidR="00732C7B" w:rsidRPr="00B31241" w:rsidRDefault="00732C7B" w:rsidP="00732C7B">
      <w:pPr>
        <w:pStyle w:val="Normal1"/>
        <w:rPr>
          <w:rStyle w:val="Emphasis"/>
          <w:i w:val="0"/>
          <w:iCs w:val="0"/>
        </w:rPr>
      </w:pPr>
    </w:p>
    <w:tbl>
      <w:tblPr>
        <w:tblStyle w:val="NESATable"/>
        <w:tblW w:w="9138" w:type="dxa"/>
        <w:tblLook w:val="04A0" w:firstRow="1" w:lastRow="0" w:firstColumn="1" w:lastColumn="0" w:noHBand="0" w:noVBand="1"/>
      </w:tblPr>
      <w:tblGrid>
        <w:gridCol w:w="3587"/>
        <w:gridCol w:w="5551"/>
      </w:tblGrid>
      <w:tr w:rsidR="005655E0" w14:paraId="30CA30FF" w14:textId="77777777" w:rsidTr="00F36672">
        <w:trPr>
          <w:cnfStyle w:val="100000000000" w:firstRow="1" w:lastRow="0" w:firstColumn="0" w:lastColumn="0" w:oddVBand="0" w:evenVBand="0" w:oddHBand="0" w:evenHBand="0" w:firstRowFirstColumn="0" w:firstRowLastColumn="0" w:lastRowFirstColumn="0" w:lastRowLastColumn="0"/>
          <w:cantSplit w:val="0"/>
          <w:trHeight w:val="260"/>
          <w:tblHeader/>
        </w:trPr>
        <w:tc>
          <w:tcPr>
            <w:cnfStyle w:val="001000000000" w:firstRow="0" w:lastRow="0" w:firstColumn="1" w:lastColumn="0" w:oddVBand="0" w:evenVBand="0" w:oddHBand="0" w:evenHBand="0" w:firstRowFirstColumn="0" w:firstRowLastColumn="0" w:lastRowFirstColumn="0" w:lastRowLastColumn="0"/>
            <w:tcW w:w="3587" w:type="dxa"/>
            <w:shd w:val="clear" w:color="auto" w:fill="C00000"/>
          </w:tcPr>
          <w:p w14:paraId="5FC634C9" w14:textId="1F763F2B" w:rsidR="005655E0" w:rsidRDefault="00EA1E61" w:rsidP="00B74984">
            <w:pPr>
              <w:spacing w:after="0"/>
            </w:pPr>
            <w:r>
              <w:t>Outcomes</w:t>
            </w:r>
          </w:p>
        </w:tc>
        <w:tc>
          <w:tcPr>
            <w:tcW w:w="5551" w:type="dxa"/>
            <w:shd w:val="clear" w:color="auto" w:fill="C00000"/>
          </w:tcPr>
          <w:p w14:paraId="51E3F210" w14:textId="37783502" w:rsidR="005655E0" w:rsidRDefault="00254A7C" w:rsidP="00B74984">
            <w:pPr>
              <w:spacing w:after="0"/>
              <w:cnfStyle w:val="100000000000" w:firstRow="1" w:lastRow="0" w:firstColumn="0" w:lastColumn="0" w:oddVBand="0" w:evenVBand="0" w:oddHBand="0" w:evenHBand="0" w:firstRowFirstColumn="0" w:firstRowLastColumn="0" w:lastRowFirstColumn="0" w:lastRowLastColumn="0"/>
            </w:pPr>
            <w:r>
              <w:t>Subject-specific information</w:t>
            </w:r>
          </w:p>
        </w:tc>
      </w:tr>
      <w:tr w:rsidR="005655E0" w14:paraId="268637BC" w14:textId="77777777" w:rsidTr="00F36672">
        <w:trPr>
          <w:cantSplit w:val="0"/>
          <w:trHeight w:val="1126"/>
        </w:trPr>
        <w:tc>
          <w:tcPr>
            <w:cnfStyle w:val="001000000000" w:firstRow="0" w:lastRow="0" w:firstColumn="1" w:lastColumn="0" w:oddVBand="0" w:evenVBand="0" w:oddHBand="0" w:evenHBand="0" w:firstRowFirstColumn="0" w:firstRowLastColumn="0" w:lastRowFirstColumn="0" w:lastRowLastColumn="0"/>
            <w:tcW w:w="3587" w:type="dxa"/>
          </w:tcPr>
          <w:p w14:paraId="57C670AA" w14:textId="32A1FED9" w:rsidR="00505E6C" w:rsidRPr="00F36672" w:rsidRDefault="009C77E8" w:rsidP="009235E4">
            <w:pPr>
              <w:ind w:left="0"/>
            </w:pPr>
            <w:r w:rsidRPr="009235E4">
              <w:rPr>
                <w:b/>
                <w:bCs/>
              </w:rPr>
              <w:t>MU4</w:t>
            </w:r>
            <w:r w:rsidR="00EC66DD" w:rsidRPr="009235E4">
              <w:rPr>
                <w:b/>
                <w:bCs/>
              </w:rPr>
              <w:t>-</w:t>
            </w:r>
            <w:r w:rsidRPr="009235E4">
              <w:rPr>
                <w:b/>
                <w:bCs/>
              </w:rPr>
              <w:t>PER</w:t>
            </w:r>
            <w:r w:rsidR="00EC66DD" w:rsidRPr="009235E4">
              <w:rPr>
                <w:b/>
                <w:bCs/>
              </w:rPr>
              <w:t xml:space="preserve">-01: </w:t>
            </w:r>
            <w:r w:rsidRPr="009235E4">
              <w:rPr>
                <w:shd w:val="clear" w:color="auto" w:fill="FFFFFF"/>
              </w:rPr>
              <w:t>uses performance skills to demonstrate understanding of the elements of music and communicate musical ideas</w:t>
            </w:r>
          </w:p>
        </w:tc>
        <w:tc>
          <w:tcPr>
            <w:tcW w:w="5551" w:type="dxa"/>
          </w:tcPr>
          <w:p w14:paraId="3B1743E6" w14:textId="77777777" w:rsidR="009235E4" w:rsidRDefault="00650624" w:rsidP="009235E4">
            <w:pPr>
              <w:pStyle w:val="Normal1"/>
              <w:cnfStyle w:val="000000000000" w:firstRow="0" w:lastRow="0" w:firstColumn="0" w:lastColumn="0" w:oddVBand="0" w:evenVBand="0" w:oddHBand="0" w:evenHBand="0" w:firstRowFirstColumn="0" w:firstRowLastColumn="0" w:lastRowFirstColumn="0" w:lastRowLastColumn="0"/>
            </w:pPr>
            <w:r>
              <w:t xml:space="preserve"> </w:t>
            </w:r>
            <w:r w:rsidR="009235E4">
              <w:t>Through this unit students will:</w:t>
            </w:r>
          </w:p>
          <w:p w14:paraId="0694B3DD" w14:textId="3150B855" w:rsidR="009235E4" w:rsidRDefault="009235E4" w:rsidP="009235E4">
            <w:pPr>
              <w:pStyle w:val="Normal1"/>
              <w:numPr>
                <w:ilvl w:val="0"/>
                <w:numId w:val="16"/>
              </w:numPr>
              <w:ind w:hanging="359"/>
              <w:cnfStyle w:val="000000000000" w:firstRow="0" w:lastRow="0" w:firstColumn="0" w:lastColumn="0" w:oddVBand="0" w:evenVBand="0" w:oddHBand="0" w:evenHBand="0" w:firstRowFirstColumn="0" w:firstRowLastColumn="0" w:lastRowFirstColumn="0" w:lastRowLastColumn="0"/>
            </w:pPr>
            <w:r>
              <w:t xml:space="preserve">Learn the percussion parts, and optionally other parts, to </w:t>
            </w:r>
            <w:r w:rsidR="00957860">
              <w:t xml:space="preserve">Fatboy Slim’s </w:t>
            </w:r>
            <w:r w:rsidR="00957860" w:rsidRPr="00957860">
              <w:rPr>
                <w:i/>
                <w:iCs/>
              </w:rPr>
              <w:t>Praise You</w:t>
            </w:r>
            <w:r w:rsidR="00957860">
              <w:t xml:space="preserve"> </w:t>
            </w:r>
            <w:r>
              <w:t>by ear.</w:t>
            </w:r>
          </w:p>
          <w:p w14:paraId="11C4C894" w14:textId="124BB739" w:rsidR="009235E4" w:rsidRDefault="009235E4" w:rsidP="009235E4">
            <w:pPr>
              <w:pStyle w:val="Normal1"/>
              <w:numPr>
                <w:ilvl w:val="0"/>
                <w:numId w:val="16"/>
              </w:numPr>
              <w:ind w:hanging="359"/>
              <w:cnfStyle w:val="000000000000" w:firstRow="0" w:lastRow="0" w:firstColumn="0" w:lastColumn="0" w:oddVBand="0" w:evenVBand="0" w:oddHBand="0" w:evenHBand="0" w:firstRowFirstColumn="0" w:firstRowLastColumn="0" w:lastRowFirstColumn="0" w:lastRowLastColumn="0"/>
            </w:pPr>
            <w:r>
              <w:t xml:space="preserve">Play </w:t>
            </w:r>
            <w:r w:rsidR="00076574">
              <w:rPr>
                <w:i/>
                <w:iCs/>
              </w:rPr>
              <w:t>Praise You</w:t>
            </w:r>
            <w:r>
              <w:rPr>
                <w:i/>
                <w:iCs/>
              </w:rPr>
              <w:t xml:space="preserve"> </w:t>
            </w:r>
            <w:r>
              <w:t xml:space="preserve">solo </w:t>
            </w:r>
            <w:proofErr w:type="gramStart"/>
            <w:r>
              <w:t>and in an ensemble</w:t>
            </w:r>
            <w:proofErr w:type="gramEnd"/>
          </w:p>
          <w:p w14:paraId="454F9E72" w14:textId="77777777" w:rsidR="009235E4" w:rsidRDefault="009235E4" w:rsidP="009235E4">
            <w:pPr>
              <w:pStyle w:val="Normal1"/>
              <w:numPr>
                <w:ilvl w:val="0"/>
                <w:numId w:val="16"/>
              </w:numPr>
              <w:ind w:hanging="359"/>
              <w:cnfStyle w:val="000000000000" w:firstRow="0" w:lastRow="0" w:firstColumn="0" w:lastColumn="0" w:oddVBand="0" w:evenVBand="0" w:oddHBand="0" w:evenHBand="0" w:firstRowFirstColumn="0" w:firstRowLastColumn="0" w:lastRowFirstColumn="0" w:lastRowLastColumn="0"/>
            </w:pPr>
            <w:r>
              <w:t>Perform and improvise with samples they have created themselves</w:t>
            </w:r>
          </w:p>
          <w:p w14:paraId="1A7E5C99" w14:textId="77777777" w:rsidR="009235E4" w:rsidRDefault="009235E4" w:rsidP="009235E4">
            <w:pPr>
              <w:pStyle w:val="Normal1"/>
              <w:cnfStyle w:val="000000000000" w:firstRow="0" w:lastRow="0" w:firstColumn="0" w:lastColumn="0" w:oddVBand="0" w:evenVBand="0" w:oddHBand="0" w:evenHBand="0" w:firstRowFirstColumn="0" w:firstRowLastColumn="0" w:lastRowFirstColumn="0" w:lastRowLastColumn="0"/>
            </w:pPr>
            <w:r>
              <w:t>Students may also:</w:t>
            </w:r>
          </w:p>
          <w:p w14:paraId="579A997A" w14:textId="77777777" w:rsidR="009235E4" w:rsidRDefault="009235E4" w:rsidP="009235E4">
            <w:pPr>
              <w:pStyle w:val="Normal1"/>
              <w:numPr>
                <w:ilvl w:val="0"/>
                <w:numId w:val="15"/>
              </w:numPr>
              <w:ind w:hanging="359"/>
              <w:cnfStyle w:val="000000000000" w:firstRow="0" w:lastRow="0" w:firstColumn="0" w:lastColumn="0" w:oddVBand="0" w:evenVBand="0" w:oddHBand="0" w:evenHBand="0" w:firstRowFirstColumn="0" w:firstRowLastColumn="0" w:lastRowFirstColumn="0" w:lastRowLastColumn="0"/>
            </w:pPr>
            <w:r>
              <w:t>Recreate beats and bass lines from songs they are studying or of their own choice</w:t>
            </w:r>
          </w:p>
          <w:p w14:paraId="72DD1547" w14:textId="0264298C" w:rsidR="00114401" w:rsidRDefault="009235E4" w:rsidP="009235E4">
            <w:pPr>
              <w:pStyle w:val="Normal1"/>
              <w:numPr>
                <w:ilvl w:val="0"/>
                <w:numId w:val="15"/>
              </w:numPr>
              <w:ind w:hanging="359"/>
              <w:cnfStyle w:val="000000000000" w:firstRow="0" w:lastRow="0" w:firstColumn="0" w:lastColumn="0" w:oddVBand="0" w:evenVBand="0" w:oddHBand="0" w:evenHBand="0" w:firstRowFirstColumn="0" w:firstRowLastColumn="0" w:lastRowFirstColumn="0" w:lastRowLastColumn="0"/>
            </w:pPr>
            <w:r>
              <w:rPr>
                <w:lang w:eastAsia="en-AU"/>
              </w:rPr>
              <w:t>Perform their own songs live to the class</w:t>
            </w:r>
          </w:p>
        </w:tc>
      </w:tr>
      <w:tr w:rsidR="00F36672" w14:paraId="1F1F1500" w14:textId="77777777" w:rsidTr="00F36672">
        <w:trPr>
          <w:cantSplit w:val="0"/>
          <w:trHeight w:val="1069"/>
        </w:trPr>
        <w:tc>
          <w:tcPr>
            <w:cnfStyle w:val="001000000000" w:firstRow="0" w:lastRow="0" w:firstColumn="1" w:lastColumn="0" w:oddVBand="0" w:evenVBand="0" w:oddHBand="0" w:evenHBand="0" w:firstRowFirstColumn="0" w:firstRowLastColumn="0" w:lastRowFirstColumn="0" w:lastRowLastColumn="0"/>
            <w:tcW w:w="3587" w:type="dxa"/>
          </w:tcPr>
          <w:p w14:paraId="62E963B0" w14:textId="1204B708" w:rsidR="00F36672" w:rsidRPr="00F36672" w:rsidRDefault="00F36672" w:rsidP="00F36672">
            <w:pPr>
              <w:pStyle w:val="Normal1"/>
              <w:rPr>
                <w:shd w:val="clear" w:color="auto" w:fill="FFFFFF"/>
              </w:rPr>
            </w:pPr>
            <w:r>
              <w:rPr>
                <w:b/>
                <w:bCs/>
              </w:rPr>
              <w:t>MU</w:t>
            </w:r>
            <w:r w:rsidRPr="370A998D">
              <w:rPr>
                <w:b/>
                <w:bCs/>
              </w:rPr>
              <w:t>4-</w:t>
            </w:r>
            <w:r>
              <w:rPr>
                <w:b/>
                <w:bCs/>
              </w:rPr>
              <w:t>LIS</w:t>
            </w:r>
            <w:r w:rsidRPr="370A998D">
              <w:rPr>
                <w:b/>
                <w:bCs/>
              </w:rPr>
              <w:t xml:space="preserve">-01: </w:t>
            </w:r>
            <w:r>
              <w:rPr>
                <w:shd w:val="clear" w:color="auto" w:fill="FFFFFF"/>
              </w:rPr>
              <w:t>uses listening skills to describe music in relation to stylistic, cultural, historical or social contexts and the elements of music</w:t>
            </w:r>
          </w:p>
        </w:tc>
        <w:tc>
          <w:tcPr>
            <w:tcW w:w="5551" w:type="dxa"/>
          </w:tcPr>
          <w:p w14:paraId="1FC52978" w14:textId="77777777" w:rsidR="004759CF" w:rsidRDefault="004759CF" w:rsidP="004759CF">
            <w:pPr>
              <w:pStyle w:val="Normal1"/>
              <w:cnfStyle w:val="000000000000" w:firstRow="0" w:lastRow="0" w:firstColumn="0" w:lastColumn="0" w:oddVBand="0" w:evenVBand="0" w:oddHBand="0" w:evenHBand="0" w:firstRowFirstColumn="0" w:firstRowLastColumn="0" w:lastRowFirstColumn="0" w:lastRowLastColumn="0"/>
            </w:pPr>
            <w:r>
              <w:t>Through this unit students will:</w:t>
            </w:r>
          </w:p>
          <w:p w14:paraId="69D4A646" w14:textId="77777777" w:rsidR="004759CF" w:rsidRDefault="004759CF" w:rsidP="004759CF">
            <w:pPr>
              <w:pStyle w:val="Normal1"/>
              <w:numPr>
                <w:ilvl w:val="0"/>
                <w:numId w:val="18"/>
              </w:numPr>
              <w:ind w:left="684" w:hanging="284"/>
              <w:cnfStyle w:val="000000000000" w:firstRow="0" w:lastRow="0" w:firstColumn="0" w:lastColumn="0" w:oddVBand="0" w:evenVBand="0" w:oddHBand="0" w:evenHBand="0" w:firstRowFirstColumn="0" w:firstRowLastColumn="0" w:lastRowFirstColumn="0" w:lastRowLastColumn="0"/>
            </w:pPr>
            <w:r>
              <w:t>Identify discrete samples within fully produced songs</w:t>
            </w:r>
          </w:p>
          <w:p w14:paraId="1DFBC8CA" w14:textId="77777777" w:rsidR="004759CF" w:rsidRDefault="004759CF" w:rsidP="004759CF">
            <w:pPr>
              <w:pStyle w:val="Normal1"/>
              <w:numPr>
                <w:ilvl w:val="0"/>
                <w:numId w:val="18"/>
              </w:numPr>
              <w:ind w:left="684" w:hanging="284"/>
              <w:cnfStyle w:val="000000000000" w:firstRow="0" w:lastRow="0" w:firstColumn="0" w:lastColumn="0" w:oddVBand="0" w:evenVBand="0" w:oddHBand="0" w:evenHBand="0" w:firstRowFirstColumn="0" w:firstRowLastColumn="0" w:lastRowFirstColumn="0" w:lastRowLastColumn="0"/>
            </w:pPr>
            <w:r>
              <w:t>Understand the connections between hit songs and the use of samples</w:t>
            </w:r>
          </w:p>
          <w:p w14:paraId="5F529C70" w14:textId="77777777" w:rsidR="004759CF" w:rsidRDefault="004759CF" w:rsidP="004759CF">
            <w:pPr>
              <w:pStyle w:val="Normal1"/>
              <w:numPr>
                <w:ilvl w:val="0"/>
                <w:numId w:val="18"/>
              </w:numPr>
              <w:ind w:left="684" w:hanging="284"/>
              <w:cnfStyle w:val="000000000000" w:firstRow="0" w:lastRow="0" w:firstColumn="0" w:lastColumn="0" w:oddVBand="0" w:evenVBand="0" w:oddHBand="0" w:evenHBand="0" w:firstRowFirstColumn="0" w:firstRowLastColumn="0" w:lastRowFirstColumn="0" w:lastRowLastColumn="0"/>
            </w:pPr>
            <w:r>
              <w:t>Rebuild a song by ear</w:t>
            </w:r>
          </w:p>
          <w:p w14:paraId="0EE65D1D" w14:textId="0CC8B096" w:rsidR="00076574" w:rsidRDefault="00076574" w:rsidP="004759CF">
            <w:pPr>
              <w:pStyle w:val="Normal1"/>
              <w:numPr>
                <w:ilvl w:val="0"/>
                <w:numId w:val="18"/>
              </w:numPr>
              <w:ind w:left="684" w:hanging="284"/>
              <w:cnfStyle w:val="000000000000" w:firstRow="0" w:lastRow="0" w:firstColumn="0" w:lastColumn="0" w:oddVBand="0" w:evenVBand="0" w:oddHBand="0" w:evenHBand="0" w:firstRowFirstColumn="0" w:firstRowLastColumn="0" w:lastRowFirstColumn="0" w:lastRowLastColumn="0"/>
            </w:pPr>
            <w:r>
              <w:t xml:space="preserve">Learn about how sampling has been used by 3%, </w:t>
            </w:r>
            <w:proofErr w:type="gramStart"/>
            <w:r>
              <w:t>a</w:t>
            </w:r>
            <w:proofErr w:type="gramEnd"/>
            <w:r>
              <w:t xml:space="preserve"> </w:t>
            </w:r>
            <w:r w:rsidRPr="00076574">
              <w:t>Aboriginal and Torres Strait Islander</w:t>
            </w:r>
            <w:r>
              <w:t xml:space="preserve"> supergroup</w:t>
            </w:r>
          </w:p>
          <w:p w14:paraId="7F485138" w14:textId="77777777" w:rsidR="004759CF" w:rsidRDefault="004759CF" w:rsidP="004759CF">
            <w:pPr>
              <w:pStyle w:val="Normal1"/>
              <w:cnfStyle w:val="000000000000" w:firstRow="0" w:lastRow="0" w:firstColumn="0" w:lastColumn="0" w:oddVBand="0" w:evenVBand="0" w:oddHBand="0" w:evenHBand="0" w:firstRowFirstColumn="0" w:firstRowLastColumn="0" w:lastRowFirstColumn="0" w:lastRowLastColumn="0"/>
            </w:pPr>
            <w:r>
              <w:t>Students may also:</w:t>
            </w:r>
          </w:p>
          <w:p w14:paraId="1460DE10" w14:textId="77777777" w:rsidR="004759CF" w:rsidRDefault="004759CF" w:rsidP="004759CF">
            <w:pPr>
              <w:pStyle w:val="Normal1"/>
              <w:numPr>
                <w:ilvl w:val="0"/>
                <w:numId w:val="18"/>
              </w:numPr>
              <w:ind w:hanging="320"/>
              <w:cnfStyle w:val="000000000000" w:firstRow="0" w:lastRow="0" w:firstColumn="0" w:lastColumn="0" w:oddVBand="0" w:evenVBand="0" w:oddHBand="0" w:evenHBand="0" w:firstRowFirstColumn="0" w:firstRowLastColumn="0" w:lastRowFirstColumn="0" w:lastRowLastColumn="0"/>
            </w:pPr>
            <w:r>
              <w:t>Work out riffs by ear</w:t>
            </w:r>
          </w:p>
          <w:p w14:paraId="2EA2302E" w14:textId="6B3F1741" w:rsidR="00F36672" w:rsidRPr="004759CF" w:rsidRDefault="004759CF" w:rsidP="004759CF">
            <w:pPr>
              <w:pStyle w:val="ListParagraph"/>
              <w:numPr>
                <w:ilvl w:val="0"/>
                <w:numId w:val="18"/>
              </w:numPr>
              <w:ind w:hanging="320"/>
              <w:cnfStyle w:val="000000000000" w:firstRow="0" w:lastRow="0" w:firstColumn="0" w:lastColumn="0" w:oddVBand="0" w:evenVBand="0" w:oddHBand="0" w:evenHBand="0" w:firstRowFirstColumn="0" w:firstRowLastColumn="0" w:lastRowFirstColumn="0" w:lastRowLastColumn="0"/>
            </w:pPr>
            <w:r>
              <w:t>Suggest extra repertoire for the unit</w:t>
            </w:r>
          </w:p>
        </w:tc>
      </w:tr>
      <w:tr w:rsidR="00F36672" w14:paraId="626210CD" w14:textId="77777777" w:rsidTr="00F36672">
        <w:trPr>
          <w:cantSplit w:val="0"/>
          <w:trHeight w:val="356"/>
        </w:trPr>
        <w:tc>
          <w:tcPr>
            <w:cnfStyle w:val="001000000000" w:firstRow="0" w:lastRow="0" w:firstColumn="1" w:lastColumn="0" w:oddVBand="0" w:evenVBand="0" w:oddHBand="0" w:evenHBand="0" w:firstRowFirstColumn="0" w:firstRowLastColumn="0" w:lastRowFirstColumn="0" w:lastRowLastColumn="0"/>
            <w:tcW w:w="3587" w:type="dxa"/>
          </w:tcPr>
          <w:p w14:paraId="7968226D" w14:textId="522046C2" w:rsidR="00F36672" w:rsidRPr="00F36672" w:rsidRDefault="00F36672" w:rsidP="00F36672">
            <w:pPr>
              <w:pStyle w:val="Normal1"/>
              <w:rPr>
                <w:b/>
              </w:rPr>
            </w:pPr>
            <w:r>
              <w:rPr>
                <w:b/>
                <w:bCs/>
              </w:rPr>
              <w:t>MU</w:t>
            </w:r>
            <w:r w:rsidRPr="370A998D">
              <w:rPr>
                <w:b/>
                <w:bCs/>
              </w:rPr>
              <w:t>4-</w:t>
            </w:r>
            <w:r>
              <w:rPr>
                <w:b/>
                <w:bCs/>
              </w:rPr>
              <w:t>COM</w:t>
            </w:r>
            <w:r w:rsidRPr="370A998D">
              <w:rPr>
                <w:b/>
                <w:bCs/>
              </w:rPr>
              <w:t xml:space="preserve">-01: </w:t>
            </w:r>
            <w:r>
              <w:rPr>
                <w:shd w:val="clear" w:color="auto" w:fill="FFFFFF"/>
              </w:rPr>
              <w:t xml:space="preserve">improvises, arranges or composes using the elements of music to create musical ideas </w:t>
            </w:r>
          </w:p>
        </w:tc>
        <w:tc>
          <w:tcPr>
            <w:tcW w:w="5551" w:type="dxa"/>
          </w:tcPr>
          <w:p w14:paraId="796750C7" w14:textId="77777777" w:rsidR="004759CF" w:rsidRDefault="004759CF" w:rsidP="004759CF">
            <w:pPr>
              <w:pStyle w:val="Normal1"/>
              <w:cnfStyle w:val="000000000000" w:firstRow="0" w:lastRow="0" w:firstColumn="0" w:lastColumn="0" w:oddVBand="0" w:evenVBand="0" w:oddHBand="0" w:evenHBand="0" w:firstRowFirstColumn="0" w:firstRowLastColumn="0" w:lastRowFirstColumn="0" w:lastRowLastColumn="0"/>
            </w:pPr>
            <w:r>
              <w:t>Through this unit students will:</w:t>
            </w:r>
          </w:p>
          <w:p w14:paraId="0B92D90F" w14:textId="77777777" w:rsidR="004759CF" w:rsidRDefault="004759CF" w:rsidP="004759CF">
            <w:pPr>
              <w:pStyle w:val="Normal1"/>
              <w:numPr>
                <w:ilvl w:val="0"/>
                <w:numId w:val="17"/>
              </w:numPr>
              <w:ind w:left="684" w:hanging="284"/>
              <w:cnfStyle w:val="000000000000" w:firstRow="0" w:lastRow="0" w:firstColumn="0" w:lastColumn="0" w:oddVBand="0" w:evenVBand="0" w:oddHBand="0" w:evenHBand="0" w:firstRowFirstColumn="0" w:firstRowLastColumn="0" w:lastRowFirstColumn="0" w:lastRowLastColumn="0"/>
            </w:pPr>
            <w:r>
              <w:t>Learn how sampling works – how to record samples and edit them</w:t>
            </w:r>
          </w:p>
          <w:p w14:paraId="1B9DC42E" w14:textId="77777777" w:rsidR="004759CF" w:rsidRDefault="004759CF" w:rsidP="004759CF">
            <w:pPr>
              <w:pStyle w:val="Normal1"/>
              <w:numPr>
                <w:ilvl w:val="0"/>
                <w:numId w:val="17"/>
              </w:numPr>
              <w:ind w:left="684" w:hanging="284"/>
              <w:cnfStyle w:val="000000000000" w:firstRow="0" w:lastRow="0" w:firstColumn="0" w:lastColumn="0" w:oddVBand="0" w:evenVBand="0" w:oddHBand="0" w:evenHBand="0" w:firstRowFirstColumn="0" w:firstRowLastColumn="0" w:lastRowFirstColumn="0" w:lastRowLastColumn="0"/>
            </w:pPr>
            <w:r>
              <w:lastRenderedPageBreak/>
              <w:t>Learn what the typical roles of the bass drum, snare/clap, and hi hat or their sampled equivalents are, and how to utilize them in their own songs</w:t>
            </w:r>
          </w:p>
          <w:p w14:paraId="0E7BE73D" w14:textId="77777777" w:rsidR="004759CF" w:rsidRDefault="004759CF" w:rsidP="004759CF">
            <w:pPr>
              <w:pStyle w:val="Normal1"/>
              <w:numPr>
                <w:ilvl w:val="0"/>
                <w:numId w:val="17"/>
              </w:numPr>
              <w:ind w:left="684" w:hanging="284"/>
              <w:cnfStyle w:val="000000000000" w:firstRow="0" w:lastRow="0" w:firstColumn="0" w:lastColumn="0" w:oddVBand="0" w:evenVBand="0" w:oddHBand="0" w:evenHBand="0" w:firstRowFirstColumn="0" w:firstRowLastColumn="0" w:lastRowFirstColumn="0" w:lastRowLastColumn="0"/>
            </w:pPr>
            <w:r>
              <w:t>Compose an original song using these roles and a bass line</w:t>
            </w:r>
          </w:p>
          <w:p w14:paraId="4262D06C" w14:textId="77777777" w:rsidR="004759CF" w:rsidRDefault="004759CF" w:rsidP="004759CF">
            <w:pPr>
              <w:pStyle w:val="Normal1"/>
              <w:numPr>
                <w:ilvl w:val="0"/>
                <w:numId w:val="17"/>
              </w:numPr>
              <w:ind w:left="684" w:hanging="284"/>
              <w:cnfStyle w:val="000000000000" w:firstRow="0" w:lastRow="0" w:firstColumn="0" w:lastColumn="0" w:oddVBand="0" w:evenVBand="0" w:oddHBand="0" w:evenHBand="0" w:firstRowFirstColumn="0" w:firstRowLastColumn="0" w:lastRowFirstColumn="0" w:lastRowLastColumn="0"/>
            </w:pPr>
            <w:r>
              <w:t>Understand live sequencing/</w:t>
            </w:r>
            <w:proofErr w:type="gramStart"/>
            <w:r>
              <w:t>loop based</w:t>
            </w:r>
            <w:proofErr w:type="gramEnd"/>
            <w:r>
              <w:t xml:space="preserve"> composition/overdubbing</w:t>
            </w:r>
          </w:p>
          <w:p w14:paraId="63E2A117" w14:textId="77777777" w:rsidR="004759CF" w:rsidRDefault="004759CF" w:rsidP="004759CF">
            <w:pPr>
              <w:pStyle w:val="Normal1"/>
              <w:cnfStyle w:val="000000000000" w:firstRow="0" w:lastRow="0" w:firstColumn="0" w:lastColumn="0" w:oddVBand="0" w:evenVBand="0" w:oddHBand="0" w:evenHBand="0" w:firstRowFirstColumn="0" w:firstRowLastColumn="0" w:lastRowFirstColumn="0" w:lastRowLastColumn="0"/>
            </w:pPr>
            <w:r>
              <w:t>Students may also:</w:t>
            </w:r>
          </w:p>
          <w:p w14:paraId="084AD1BD" w14:textId="77777777" w:rsidR="004759CF" w:rsidRDefault="004759CF" w:rsidP="004759CF">
            <w:pPr>
              <w:pStyle w:val="Normal1"/>
              <w:numPr>
                <w:ilvl w:val="0"/>
                <w:numId w:val="17"/>
              </w:numPr>
              <w:ind w:left="684" w:hanging="284"/>
              <w:cnfStyle w:val="000000000000" w:firstRow="0" w:lastRow="0" w:firstColumn="0" w:lastColumn="0" w:oddVBand="0" w:evenVBand="0" w:oddHBand="0" w:evenHBand="0" w:firstRowFirstColumn="0" w:firstRowLastColumn="0" w:lastRowFirstColumn="0" w:lastRowLastColumn="0"/>
            </w:pPr>
            <w:r>
              <w:t>Learn how to develop one pattern from another</w:t>
            </w:r>
          </w:p>
          <w:p w14:paraId="395D0618" w14:textId="77777777" w:rsidR="004759CF" w:rsidRDefault="004759CF" w:rsidP="004759CF">
            <w:pPr>
              <w:pStyle w:val="Normal1"/>
              <w:numPr>
                <w:ilvl w:val="0"/>
                <w:numId w:val="17"/>
              </w:numPr>
              <w:ind w:left="684" w:hanging="284"/>
              <w:cnfStyle w:val="000000000000" w:firstRow="0" w:lastRow="0" w:firstColumn="0" w:lastColumn="0" w:oddVBand="0" w:evenVBand="0" w:oddHBand="0" w:evenHBand="0" w:firstRowFirstColumn="0" w:firstRowLastColumn="0" w:lastRowFirstColumn="0" w:lastRowLastColumn="0"/>
            </w:pPr>
            <w:r>
              <w:t>Add other percussive or pitched layers to their song</w:t>
            </w:r>
          </w:p>
          <w:p w14:paraId="40BF96AB" w14:textId="77777777" w:rsidR="004759CF" w:rsidRDefault="004759CF" w:rsidP="004759CF">
            <w:pPr>
              <w:pStyle w:val="Normal1"/>
              <w:numPr>
                <w:ilvl w:val="0"/>
                <w:numId w:val="17"/>
              </w:numPr>
              <w:ind w:left="684" w:hanging="284"/>
              <w:cnfStyle w:val="000000000000" w:firstRow="0" w:lastRow="0" w:firstColumn="0" w:lastColumn="0" w:oddVBand="0" w:evenVBand="0" w:oddHBand="0" w:evenHBand="0" w:firstRowFirstColumn="0" w:firstRowLastColumn="0" w:lastRowFirstColumn="0" w:lastRowLastColumn="0"/>
            </w:pPr>
            <w:r>
              <w:t>Learn how to use effects and EQ to change samples</w:t>
            </w:r>
          </w:p>
          <w:p w14:paraId="5A339A97" w14:textId="77777777" w:rsidR="00076574" w:rsidRDefault="004759CF" w:rsidP="004759CF">
            <w:pPr>
              <w:pStyle w:val="Normal1"/>
              <w:numPr>
                <w:ilvl w:val="0"/>
                <w:numId w:val="17"/>
              </w:numPr>
              <w:ind w:left="684" w:hanging="284"/>
              <w:cnfStyle w:val="000000000000" w:firstRow="0" w:lastRow="0" w:firstColumn="0" w:lastColumn="0" w:oddVBand="0" w:evenVBand="0" w:oddHBand="0" w:evenHBand="0" w:firstRowFirstColumn="0" w:firstRowLastColumn="0" w:lastRowFirstColumn="0" w:lastRowLastColumn="0"/>
            </w:pPr>
            <w:r>
              <w:t>Understand step sequencing/piano roll/matrix editing</w:t>
            </w:r>
          </w:p>
          <w:p w14:paraId="2AFDB6FF" w14:textId="111E807B" w:rsidR="004759CF" w:rsidRDefault="004759CF" w:rsidP="004759CF">
            <w:pPr>
              <w:pStyle w:val="Normal1"/>
              <w:numPr>
                <w:ilvl w:val="0"/>
                <w:numId w:val="17"/>
              </w:numPr>
              <w:ind w:left="684" w:hanging="284"/>
              <w:cnfStyle w:val="000000000000" w:firstRow="0" w:lastRow="0" w:firstColumn="0" w:lastColumn="0" w:oddVBand="0" w:evenVBand="0" w:oddHBand="0" w:evenHBand="0" w:firstRowFirstColumn="0" w:firstRowLastColumn="0" w:lastRowFirstColumn="0" w:lastRowLastColumn="0"/>
            </w:pPr>
            <w:r>
              <w:rPr>
                <w:lang w:eastAsia="en-AU"/>
              </w:rPr>
              <w:t>Learn how to combine different patterns into longer songs</w:t>
            </w:r>
          </w:p>
        </w:tc>
      </w:tr>
    </w:tbl>
    <w:p w14:paraId="71535027" w14:textId="77777777" w:rsidR="00106D58" w:rsidRDefault="00106D58" w:rsidP="007721DE">
      <w:pPr>
        <w:pStyle w:val="CommentText"/>
        <w:spacing w:after="0"/>
      </w:pPr>
    </w:p>
    <w:p w14:paraId="2FAB9C3B" w14:textId="77777777" w:rsidR="007721DE" w:rsidRDefault="007721DE">
      <w:pPr>
        <w:widowControl/>
        <w:spacing w:after="160" w:line="259" w:lineRule="auto"/>
      </w:pPr>
    </w:p>
    <w:p w14:paraId="1B28AF0D" w14:textId="77777777" w:rsidR="008B416F" w:rsidRDefault="008B416F">
      <w:pPr>
        <w:widowControl/>
        <w:spacing w:after="160" w:line="259" w:lineRule="auto"/>
        <w:sectPr w:rsidR="008B416F" w:rsidSect="003A4B81">
          <w:footerReference w:type="default" r:id="rId11"/>
          <w:footerReference w:type="first" r:id="rId12"/>
          <w:type w:val="continuous"/>
          <w:pgSz w:w="11906" w:h="16838"/>
          <w:pgMar w:top="1440" w:right="1440" w:bottom="1440" w:left="1440" w:header="708" w:footer="708" w:gutter="0"/>
          <w:cols w:space="708"/>
          <w:titlePg/>
          <w:docGrid w:linePitch="360"/>
        </w:sectPr>
      </w:pPr>
    </w:p>
    <w:p w14:paraId="72368814" w14:textId="0A2B211E" w:rsidR="006A3853" w:rsidRPr="00D12D18" w:rsidRDefault="006A3853" w:rsidP="0071062E">
      <w:pPr>
        <w:pStyle w:val="Heading3"/>
        <w:ind w:left="0" w:firstLine="0"/>
        <w:rPr>
          <w:color w:val="C00000"/>
        </w:rPr>
      </w:pPr>
      <w:r w:rsidRPr="00D12D18">
        <w:rPr>
          <w:rStyle w:val="Heading5Char"/>
          <w:b/>
          <w:bCs/>
          <w:color w:val="C00000"/>
          <w:szCs w:val="30"/>
        </w:rPr>
        <w:lastRenderedPageBreak/>
        <w:t>Unit</w:t>
      </w:r>
      <w:r w:rsidRPr="00D12D18">
        <w:rPr>
          <w:rStyle w:val="Heading5Char"/>
          <w:color w:val="C00000"/>
        </w:rPr>
        <w:t xml:space="preserve"> </w:t>
      </w:r>
      <w:r w:rsidRPr="00D12D18">
        <w:rPr>
          <w:rStyle w:val="Heading5Char"/>
          <w:b/>
          <w:bCs/>
          <w:color w:val="C00000"/>
          <w:szCs w:val="30"/>
        </w:rPr>
        <w:t>information</w:t>
      </w:r>
    </w:p>
    <w:p w14:paraId="2A422EA5" w14:textId="26E790E7" w:rsidR="00DE5A5D" w:rsidRPr="00D12D18" w:rsidRDefault="00076574" w:rsidP="00DE5A5D">
      <w:pPr>
        <w:pStyle w:val="Heading4"/>
        <w:rPr>
          <w:color w:val="C00000"/>
        </w:rPr>
      </w:pPr>
      <w:r>
        <w:rPr>
          <w:noProof/>
          <w:color w:val="C00000"/>
        </w:rPr>
        <w:drawing>
          <wp:inline distT="0" distB="0" distL="0" distR="0" wp14:anchorId="1CAEC2BE" wp14:editId="3C1E890C">
            <wp:extent cx="8863330" cy="2110740"/>
            <wp:effectExtent l="0" t="0" r="1270" b="0"/>
            <wp:docPr id="1210062558" name="Picture 2" descr="A close 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62558" name="Picture 2" descr="A close up of a perso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8863330" cy="2110740"/>
                    </a:xfrm>
                    <a:prstGeom prst="rect">
                      <a:avLst/>
                    </a:prstGeom>
                  </pic:spPr>
                </pic:pic>
              </a:graphicData>
            </a:graphic>
          </wp:inline>
        </w:drawing>
      </w:r>
    </w:p>
    <w:tbl>
      <w:tblPr>
        <w:tblStyle w:val="NESATable"/>
        <w:tblW w:w="13887" w:type="dxa"/>
        <w:tblLook w:val="04A0" w:firstRow="1" w:lastRow="0" w:firstColumn="1" w:lastColumn="0" w:noHBand="0" w:noVBand="1"/>
      </w:tblPr>
      <w:tblGrid>
        <w:gridCol w:w="2547"/>
        <w:gridCol w:w="8788"/>
        <w:gridCol w:w="2552"/>
      </w:tblGrid>
      <w:tr w:rsidR="00254A7C" w:rsidRPr="003B76F1" w14:paraId="702D0DB2" w14:textId="77777777" w:rsidTr="00D12D18">
        <w:trPr>
          <w:cnfStyle w:val="100000000000" w:firstRow="1" w:lastRow="0" w:firstColumn="0" w:lastColumn="0" w:oddVBand="0" w:evenVBand="0" w:oddHBand="0" w:evenHBand="0" w:firstRowFirstColumn="0" w:firstRowLastColumn="0" w:lastRowFirstColumn="0" w:lastRowLastColumn="0"/>
          <w:cantSplit w:val="0"/>
          <w:trHeight w:val="276"/>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798380F1" w14:textId="6532EB4D" w:rsidR="00254A7C" w:rsidRPr="003B76F1" w:rsidRDefault="00DE5A5D" w:rsidP="00011A5D">
            <w:pPr>
              <w:spacing w:after="0"/>
              <w:ind w:left="0"/>
              <w:rPr>
                <w:rFonts w:cs="Arial"/>
              </w:rPr>
            </w:pPr>
            <w:bookmarkStart w:id="0" w:name="_Hlk191543660"/>
            <w:r>
              <w:rPr>
                <w:rFonts w:cs="Arial"/>
              </w:rPr>
              <w:t>Syllabus reference</w:t>
            </w:r>
          </w:p>
        </w:tc>
        <w:tc>
          <w:tcPr>
            <w:tcW w:w="8788" w:type="dxa"/>
            <w:shd w:val="clear" w:color="auto" w:fill="C00000"/>
          </w:tcPr>
          <w:p w14:paraId="44F6A22D" w14:textId="5247A441" w:rsidR="00254A7C" w:rsidRPr="003B76F1" w:rsidRDefault="00254A7C" w:rsidP="00011A5D">
            <w:pPr>
              <w:spacing w:after="0"/>
              <w:cnfStyle w:val="100000000000" w:firstRow="1" w:lastRow="0" w:firstColumn="0" w:lastColumn="0" w:oddVBand="0" w:evenVBand="0" w:oddHBand="0" w:evenHBand="0" w:firstRowFirstColumn="0" w:firstRowLastColumn="0" w:lastRowFirstColumn="0" w:lastRowLastColumn="0"/>
              <w:rPr>
                <w:rFonts w:cs="Arial"/>
                <w:i/>
                <w:szCs w:val="20"/>
              </w:rPr>
            </w:pPr>
            <w:r w:rsidRPr="003B76F1">
              <w:rPr>
                <w:rFonts w:cs="Arial"/>
                <w:szCs w:val="20"/>
              </w:rPr>
              <w:t>Suggested teaching</w:t>
            </w:r>
            <w:r>
              <w:rPr>
                <w:rFonts w:cs="Arial"/>
                <w:szCs w:val="20"/>
              </w:rPr>
              <w:t>,</w:t>
            </w:r>
            <w:r w:rsidRPr="003B76F1">
              <w:rPr>
                <w:rFonts w:cs="Arial"/>
                <w:szCs w:val="20"/>
              </w:rPr>
              <w:t xml:space="preserve"> learning </w:t>
            </w:r>
            <w:r>
              <w:rPr>
                <w:rFonts w:cs="Arial"/>
                <w:szCs w:val="20"/>
              </w:rPr>
              <w:t>and assessment</w:t>
            </w:r>
          </w:p>
        </w:tc>
        <w:tc>
          <w:tcPr>
            <w:tcW w:w="2552" w:type="dxa"/>
            <w:shd w:val="clear" w:color="auto" w:fill="C00000"/>
            <w:noWrap/>
          </w:tcPr>
          <w:p w14:paraId="05D31E97" w14:textId="0967DFCD" w:rsidR="00254A7C" w:rsidRPr="003B76F1" w:rsidRDefault="00254A7C" w:rsidP="00011A5D">
            <w:pPr>
              <w:spacing w:after="0"/>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Suggested resources</w:t>
            </w:r>
          </w:p>
        </w:tc>
      </w:tr>
      <w:tr w:rsidR="00053FDF" w:rsidRPr="003B76F1" w14:paraId="1CDA4EA3" w14:textId="77777777" w:rsidTr="002B462A">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020172FE" w14:textId="77777777" w:rsidR="00053FDF" w:rsidRDefault="00053FDF" w:rsidP="00053FDF">
            <w:pPr>
              <w:spacing w:after="0"/>
              <w:ind w:left="0"/>
              <w:rPr>
                <w:rFonts w:eastAsia="Times New Roman"/>
                <w:color w:val="000000" w:themeColor="text1"/>
              </w:rPr>
            </w:pPr>
          </w:p>
          <w:p w14:paraId="3754B660" w14:textId="77777777" w:rsidR="009111B0" w:rsidRDefault="009111B0" w:rsidP="00053FDF">
            <w:pPr>
              <w:spacing w:after="0"/>
              <w:ind w:left="0"/>
              <w:rPr>
                <w:rFonts w:eastAsia="Times New Roman"/>
                <w:color w:val="000000" w:themeColor="text1"/>
              </w:rPr>
            </w:pPr>
          </w:p>
          <w:p w14:paraId="4220D34F" w14:textId="77777777" w:rsidR="009111B0" w:rsidRDefault="009111B0" w:rsidP="00053FDF">
            <w:pPr>
              <w:spacing w:after="0"/>
              <w:ind w:left="0"/>
              <w:rPr>
                <w:rFonts w:eastAsia="Times New Roman"/>
                <w:color w:val="000000" w:themeColor="text1"/>
              </w:rPr>
            </w:pPr>
          </w:p>
          <w:p w14:paraId="30C08693" w14:textId="77777777" w:rsidR="009111B0" w:rsidRDefault="009111B0" w:rsidP="00053FDF">
            <w:pPr>
              <w:spacing w:after="0"/>
              <w:ind w:left="0"/>
              <w:rPr>
                <w:rFonts w:eastAsia="Times New Roman"/>
                <w:color w:val="000000" w:themeColor="text1"/>
              </w:rPr>
            </w:pPr>
          </w:p>
          <w:p w14:paraId="06E34D3C" w14:textId="77777777" w:rsidR="009111B0" w:rsidRDefault="009111B0" w:rsidP="00053FDF">
            <w:pPr>
              <w:spacing w:after="0"/>
              <w:ind w:left="0"/>
              <w:rPr>
                <w:rFonts w:eastAsia="Times New Roman"/>
                <w:color w:val="000000" w:themeColor="text1"/>
              </w:rPr>
            </w:pPr>
          </w:p>
          <w:p w14:paraId="54C2FA48" w14:textId="77777777" w:rsidR="009111B0" w:rsidRDefault="009111B0" w:rsidP="00053FDF">
            <w:pPr>
              <w:spacing w:after="0"/>
              <w:ind w:left="0"/>
              <w:rPr>
                <w:rFonts w:eastAsia="Times New Roman"/>
                <w:color w:val="000000" w:themeColor="text1"/>
              </w:rPr>
            </w:pPr>
          </w:p>
          <w:p w14:paraId="7E2D0091" w14:textId="77777777" w:rsidR="009111B0" w:rsidRDefault="009111B0" w:rsidP="00053FDF">
            <w:pPr>
              <w:spacing w:after="0"/>
              <w:ind w:left="0"/>
              <w:rPr>
                <w:rFonts w:eastAsia="Times New Roman"/>
                <w:color w:val="000000" w:themeColor="text1"/>
              </w:rPr>
            </w:pPr>
          </w:p>
          <w:p w14:paraId="2136F5DF" w14:textId="7209A752" w:rsidR="009111B0" w:rsidRPr="002B462A" w:rsidRDefault="009111B0" w:rsidP="00053FDF">
            <w:pPr>
              <w:spacing w:after="0"/>
              <w:ind w:left="0"/>
              <w:rPr>
                <w:rFonts w:eastAsia="Times New Roman"/>
                <w:color w:val="000000" w:themeColor="text1"/>
              </w:rPr>
            </w:pPr>
            <w:r>
              <w:rPr>
                <w:rFonts w:eastAsia="Times New Roman"/>
                <w:color w:val="000000" w:themeColor="text1"/>
              </w:rPr>
              <w:t>2, 4, 5, 23, 42, 44</w:t>
            </w:r>
          </w:p>
        </w:tc>
        <w:tc>
          <w:tcPr>
            <w:tcW w:w="8788" w:type="dxa"/>
          </w:tcPr>
          <w:p w14:paraId="7B00DF20" w14:textId="77777777" w:rsidR="00053FDF" w:rsidRDefault="00053FDF" w:rsidP="00053FDF">
            <w:pPr>
              <w:pStyle w:val="Normal1"/>
              <w:spacing w:after="120"/>
              <w:ind w:left="0"/>
              <w:cnfStyle w:val="000000000000" w:firstRow="0" w:lastRow="0" w:firstColumn="0" w:lastColumn="0" w:oddVBand="0" w:evenVBand="0" w:oddHBand="0" w:evenHBand="0" w:firstRowFirstColumn="0" w:firstRowLastColumn="0" w:lastRowFirstColumn="0" w:lastRowLastColumn="0"/>
            </w:pPr>
            <w:bookmarkStart w:id="1" w:name="_Hlk191846000"/>
            <w:r>
              <w:rPr>
                <w:i/>
                <w:iCs/>
              </w:rPr>
              <w:t>Starter Activity.</w:t>
            </w:r>
            <w:r>
              <w:t xml:space="preserve"> Sound cards – groups choose cards, work out sounds. Teachers and students take it in turns to build beats out of sound groups.</w:t>
            </w:r>
          </w:p>
          <w:p w14:paraId="73D51F93" w14:textId="77777777" w:rsidR="00053FDF" w:rsidRPr="00053FDF" w:rsidRDefault="00053FDF" w:rsidP="00053FDF">
            <w:pPr>
              <w:pStyle w:val="Normal1"/>
              <w:numPr>
                <w:ilvl w:val="0"/>
                <w:numId w:val="19"/>
              </w:numPr>
              <w:spacing w:after="120"/>
              <w:cnfStyle w:val="000000000000" w:firstRow="0" w:lastRow="0" w:firstColumn="0" w:lastColumn="0" w:oddVBand="0" w:evenVBand="0" w:oddHBand="0" w:evenHBand="0" w:firstRowFirstColumn="0" w:firstRowLastColumn="0" w:lastRowFirstColumn="0" w:lastRowLastColumn="0"/>
            </w:pPr>
            <w:r w:rsidRPr="00053FDF">
              <w:t>Divide into 2 groups.</w:t>
            </w:r>
          </w:p>
          <w:p w14:paraId="52294955" w14:textId="77777777" w:rsidR="00053FDF" w:rsidRPr="00053FDF" w:rsidRDefault="00053FDF" w:rsidP="00053FDF">
            <w:pPr>
              <w:pStyle w:val="Normal1"/>
              <w:numPr>
                <w:ilvl w:val="0"/>
                <w:numId w:val="19"/>
              </w:numPr>
              <w:spacing w:after="120"/>
              <w:cnfStyle w:val="000000000000" w:firstRow="0" w:lastRow="0" w:firstColumn="0" w:lastColumn="0" w:oddVBand="0" w:evenVBand="0" w:oddHBand="0" w:evenHBand="0" w:firstRowFirstColumn="0" w:firstRowLastColumn="0" w:lastRowFirstColumn="0" w:lastRowLastColumn="0"/>
            </w:pPr>
            <w:r w:rsidRPr="00053FDF">
              <w:t xml:space="preserve">Groups choose one card each, work out how to make that sound (some ideas are very abstract). </w:t>
            </w:r>
          </w:p>
          <w:p w14:paraId="14EF102F" w14:textId="77777777" w:rsidR="00053FDF" w:rsidRPr="00053FDF" w:rsidRDefault="00053FDF" w:rsidP="00053FDF">
            <w:pPr>
              <w:pStyle w:val="Normal1"/>
              <w:numPr>
                <w:ilvl w:val="0"/>
                <w:numId w:val="19"/>
              </w:numPr>
              <w:spacing w:after="120"/>
              <w:cnfStyle w:val="000000000000" w:firstRow="0" w:lastRow="0" w:firstColumn="0" w:lastColumn="0" w:oddVBand="0" w:evenVBand="0" w:oddHBand="0" w:evenHBand="0" w:firstRowFirstColumn="0" w:firstRowLastColumn="0" w:lastRowFirstColumn="0" w:lastRowLastColumn="0"/>
            </w:pPr>
            <w:r w:rsidRPr="00053FDF">
              <w:t>Teacher directs students to make sound when they point, establishes beat and some subdivision.</w:t>
            </w:r>
          </w:p>
          <w:p w14:paraId="324C876F" w14:textId="77777777" w:rsidR="00053FDF" w:rsidRPr="00053FDF" w:rsidRDefault="00053FDF" w:rsidP="00053FDF">
            <w:pPr>
              <w:pStyle w:val="Normal1"/>
              <w:numPr>
                <w:ilvl w:val="0"/>
                <w:numId w:val="19"/>
              </w:numPr>
              <w:spacing w:after="120"/>
              <w:cnfStyle w:val="000000000000" w:firstRow="0" w:lastRow="0" w:firstColumn="0" w:lastColumn="0" w:oddVBand="0" w:evenVBand="0" w:oddHBand="0" w:evenHBand="0" w:firstRowFirstColumn="0" w:firstRowLastColumn="0" w:lastRowFirstColumn="0" w:lastRowLastColumn="0"/>
            </w:pPr>
            <w:r w:rsidRPr="00053FDF">
              <w:t>Divide into 3 groups.</w:t>
            </w:r>
          </w:p>
          <w:p w14:paraId="3CF4752E" w14:textId="77777777" w:rsidR="00053FDF" w:rsidRPr="00053FDF" w:rsidRDefault="00053FDF" w:rsidP="00053FDF">
            <w:pPr>
              <w:pStyle w:val="Normal1"/>
              <w:numPr>
                <w:ilvl w:val="0"/>
                <w:numId w:val="19"/>
              </w:numPr>
              <w:spacing w:after="120"/>
              <w:cnfStyle w:val="000000000000" w:firstRow="0" w:lastRow="0" w:firstColumn="0" w:lastColumn="0" w:oddVBand="0" w:evenVBand="0" w:oddHBand="0" w:evenHBand="0" w:firstRowFirstColumn="0" w:firstRowLastColumn="0" w:lastRowFirstColumn="0" w:lastRowLastColumn="0"/>
            </w:pPr>
            <w:r w:rsidRPr="00053FDF">
              <w:t>Each group has a new card (sound), teacher directs again. This time with 3 layers, an obvious 4/4 beat.</w:t>
            </w:r>
          </w:p>
          <w:p w14:paraId="094046F9" w14:textId="77777777" w:rsidR="00053FDF" w:rsidRPr="00053FDF" w:rsidRDefault="00053FDF" w:rsidP="00053FDF">
            <w:pPr>
              <w:pStyle w:val="Normal1"/>
              <w:numPr>
                <w:ilvl w:val="0"/>
                <w:numId w:val="19"/>
              </w:numPr>
              <w:spacing w:after="120"/>
              <w:cnfStyle w:val="000000000000" w:firstRow="0" w:lastRow="0" w:firstColumn="0" w:lastColumn="0" w:oddVBand="0" w:evenVBand="0" w:oddHBand="0" w:evenHBand="0" w:firstRowFirstColumn="0" w:firstRowLastColumn="0" w:lastRowFirstColumn="0" w:lastRowLastColumn="0"/>
            </w:pPr>
            <w:r w:rsidRPr="00053FDF">
              <w:t>Teacher gives one (confident) student cards, they hand them out to 3 groups, and direct them.</w:t>
            </w:r>
          </w:p>
          <w:p w14:paraId="01EF6918" w14:textId="77777777" w:rsidR="00053FDF" w:rsidRPr="00053FDF" w:rsidRDefault="00053FDF" w:rsidP="00053FDF">
            <w:pPr>
              <w:pStyle w:val="Normal1"/>
              <w:numPr>
                <w:ilvl w:val="0"/>
                <w:numId w:val="19"/>
              </w:numPr>
              <w:spacing w:after="120"/>
              <w:cnfStyle w:val="000000000000" w:firstRow="0" w:lastRow="0" w:firstColumn="0" w:lastColumn="0" w:oddVBand="0" w:evenVBand="0" w:oddHBand="0" w:evenHBand="0" w:firstRowFirstColumn="0" w:firstRowLastColumn="0" w:lastRowFirstColumn="0" w:lastRowLastColumn="0"/>
            </w:pPr>
            <w:r w:rsidRPr="00053FDF">
              <w:lastRenderedPageBreak/>
              <w:t>Can repeat 6 as many times as you like. Don’t forget to shuffle the cards.</w:t>
            </w:r>
          </w:p>
          <w:p w14:paraId="548331B2" w14:textId="0A396042" w:rsidR="00053FDF" w:rsidRPr="00053FDF" w:rsidRDefault="00053FDF" w:rsidP="00053FDF">
            <w:pPr>
              <w:pStyle w:val="Normal1"/>
              <w:numPr>
                <w:ilvl w:val="0"/>
                <w:numId w:val="19"/>
              </w:numPr>
              <w:spacing w:after="120"/>
              <w:cnfStyle w:val="000000000000" w:firstRow="0" w:lastRow="0" w:firstColumn="0" w:lastColumn="0" w:oddVBand="0" w:evenVBand="0" w:oddHBand="0" w:evenHBand="0" w:firstRowFirstColumn="0" w:firstRowLastColumn="0" w:lastRowFirstColumn="0" w:lastRowLastColumn="0"/>
            </w:pPr>
            <w:r w:rsidRPr="00053FDF">
              <w:t xml:space="preserve">Variation: each group has </w:t>
            </w:r>
            <w:r w:rsidRPr="00053FDF">
              <w:rPr>
                <w:i/>
                <w:iCs/>
              </w:rPr>
              <w:t>their own</w:t>
            </w:r>
            <w:r w:rsidRPr="00053FDF">
              <w:t xml:space="preserve"> director, but they aim to make a beat together. Can shuffle and repeat and give everyone a go until the 10 mins are up.</w:t>
            </w:r>
            <w:bookmarkEnd w:id="1"/>
          </w:p>
        </w:tc>
        <w:tc>
          <w:tcPr>
            <w:tcW w:w="2552" w:type="dxa"/>
            <w:noWrap/>
          </w:tcPr>
          <w:p w14:paraId="03A887B8" w14:textId="57880110" w:rsidR="00053FDF" w:rsidRDefault="00053FDF" w:rsidP="00053FDF">
            <w:pPr>
              <w:ind w:left="0" w:right="45"/>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lastRenderedPageBreak/>
              <w:t>Sound cards – see Appendix</w:t>
            </w:r>
          </w:p>
          <w:p w14:paraId="48165C28" w14:textId="4E2F1D73" w:rsidR="00053FDF" w:rsidRPr="002B462A" w:rsidRDefault="00053FDF" w:rsidP="00053FDF">
            <w:pPr>
              <w:ind w:left="0" w:right="45"/>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r w:rsidR="00053FDF" w:rsidRPr="003B76F1" w14:paraId="3C19F1AE" w14:textId="77777777" w:rsidTr="002B462A">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77F7BBEE" w14:textId="77777777" w:rsidR="00053FDF" w:rsidRDefault="00053FDF" w:rsidP="00053FDF">
            <w:pPr>
              <w:spacing w:after="0"/>
              <w:ind w:left="360" w:hanging="360"/>
              <w:rPr>
                <w:rFonts w:eastAsia="Times New Roman"/>
                <w:color w:val="000000" w:themeColor="text1"/>
              </w:rPr>
            </w:pPr>
          </w:p>
          <w:p w14:paraId="4F702E36" w14:textId="77777777" w:rsidR="009111B0" w:rsidRDefault="009111B0" w:rsidP="00053FDF">
            <w:pPr>
              <w:spacing w:after="0"/>
              <w:ind w:left="360" w:hanging="360"/>
              <w:rPr>
                <w:rFonts w:eastAsia="Times New Roman"/>
                <w:color w:val="000000" w:themeColor="text1"/>
              </w:rPr>
            </w:pPr>
          </w:p>
          <w:p w14:paraId="13C02031" w14:textId="77777777" w:rsidR="009111B0" w:rsidRDefault="009111B0" w:rsidP="00053FDF">
            <w:pPr>
              <w:spacing w:after="0"/>
              <w:ind w:left="360" w:hanging="360"/>
              <w:rPr>
                <w:rFonts w:eastAsia="Times New Roman"/>
                <w:color w:val="000000" w:themeColor="text1"/>
              </w:rPr>
            </w:pPr>
          </w:p>
          <w:p w14:paraId="07B2B2FE" w14:textId="4B444780" w:rsidR="009111B0" w:rsidRPr="002B462A" w:rsidRDefault="009111B0" w:rsidP="00053FDF">
            <w:pPr>
              <w:spacing w:after="0"/>
              <w:ind w:left="360" w:hanging="360"/>
              <w:rPr>
                <w:rFonts w:eastAsia="Times New Roman"/>
                <w:color w:val="000000" w:themeColor="text1"/>
              </w:rPr>
            </w:pPr>
            <w:r>
              <w:rPr>
                <w:rFonts w:eastAsia="Times New Roman"/>
                <w:color w:val="000000" w:themeColor="text1"/>
              </w:rPr>
              <w:t>9</w:t>
            </w:r>
            <w:r w:rsidR="0081511D">
              <w:rPr>
                <w:rFonts w:eastAsia="Times New Roman"/>
                <w:color w:val="000000" w:themeColor="text1"/>
              </w:rPr>
              <w:t>, 45, 20, 22</w:t>
            </w:r>
          </w:p>
        </w:tc>
        <w:tc>
          <w:tcPr>
            <w:tcW w:w="8788" w:type="dxa"/>
          </w:tcPr>
          <w:p w14:paraId="04119E91" w14:textId="5A9FD34C" w:rsidR="00053FDF" w:rsidRDefault="00053FDF" w:rsidP="00053FDF">
            <w:pPr>
              <w:pStyle w:val="Normal1"/>
              <w:spacing w:after="120"/>
              <w:ind w:left="0"/>
              <w:cnfStyle w:val="000000000000" w:firstRow="0" w:lastRow="0" w:firstColumn="0" w:lastColumn="0" w:oddVBand="0" w:evenVBand="0" w:oddHBand="0" w:evenHBand="0" w:firstRowFirstColumn="0" w:firstRowLastColumn="0" w:lastRowFirstColumn="0" w:lastRowLastColumn="0"/>
            </w:pPr>
            <w:bookmarkStart w:id="2" w:name="_Hlk191846884"/>
            <w:r w:rsidRPr="009552FD">
              <w:rPr>
                <w:i/>
                <w:iCs/>
              </w:rPr>
              <w:t>Teacher-led sampling activity</w:t>
            </w:r>
            <w:r>
              <w:rPr>
                <w:i/>
                <w:iCs/>
              </w:rPr>
              <w:t>.</w:t>
            </w:r>
            <w:r>
              <w:t xml:space="preserve"> </w:t>
            </w:r>
            <w:r w:rsidR="00076574">
              <w:t>Using the crazy sounds students have been making in the starter activity, t</w:t>
            </w:r>
            <w:r>
              <w:t xml:space="preserve">eacher shows process for recording and editing a sample in the classroom using </w:t>
            </w:r>
            <w:r w:rsidR="00076574">
              <w:t>the Ableton Move</w:t>
            </w:r>
            <w:r>
              <w:t>.</w:t>
            </w:r>
          </w:p>
          <w:p w14:paraId="25509987" w14:textId="408385D0" w:rsidR="00053FDF" w:rsidRDefault="00053FDF" w:rsidP="00053FDF">
            <w:pPr>
              <w:pStyle w:val="Normal1"/>
              <w:numPr>
                <w:ilvl w:val="0"/>
                <w:numId w:val="20"/>
              </w:numPr>
              <w:cnfStyle w:val="000000000000" w:firstRow="0" w:lastRow="0" w:firstColumn="0" w:lastColumn="0" w:oddVBand="0" w:evenVBand="0" w:oddHBand="0" w:evenHBand="0" w:firstRowFirstColumn="0" w:firstRowLastColumn="0" w:lastRowFirstColumn="0" w:lastRowLastColumn="0"/>
            </w:pPr>
            <w:r>
              <w:t xml:space="preserve">Teacher shows process for recording and editing a sample in the classroom using </w:t>
            </w:r>
            <w:r w:rsidR="007E076D">
              <w:t>the Ableton Move</w:t>
            </w:r>
            <w:r w:rsidR="00DC2ECE">
              <w:t xml:space="preserve"> (adding a template – Gate Kit – to the usual Drum track (track 1); pressing the sample button, then tapping a pad to start and stop recording a sample to that pad. By using the Gate Kit, longer samples can be played by holding the pad.)</w:t>
            </w:r>
          </w:p>
          <w:p w14:paraId="201E8F23" w14:textId="6904B565" w:rsidR="00053FDF" w:rsidRDefault="00053FDF" w:rsidP="00053FDF">
            <w:pPr>
              <w:pStyle w:val="Normal1"/>
              <w:numPr>
                <w:ilvl w:val="0"/>
                <w:numId w:val="20"/>
              </w:numPr>
              <w:cnfStyle w:val="000000000000" w:firstRow="0" w:lastRow="0" w:firstColumn="0" w:lastColumn="0" w:oddVBand="0" w:evenVBand="0" w:oddHBand="0" w:evenHBand="0" w:firstRowFirstColumn="0" w:firstRowLastColumn="0" w:lastRowFirstColumn="0" w:lastRowLastColumn="0"/>
            </w:pPr>
            <w:r>
              <w:t>Each sample is recorded with a student making sounds from the cards or found sounds around the room (could be musical instruments, but doesn’t have to be)</w:t>
            </w:r>
          </w:p>
          <w:p w14:paraId="6D89620F" w14:textId="37C2AAA9" w:rsidR="00053FDF" w:rsidRPr="00053FDF" w:rsidRDefault="00053FDF" w:rsidP="00053FDF">
            <w:pPr>
              <w:pStyle w:val="Normal1"/>
              <w:numPr>
                <w:ilvl w:val="0"/>
                <w:numId w:val="20"/>
              </w:numPr>
              <w:spacing w:after="120"/>
              <w:cnfStyle w:val="000000000000" w:firstRow="0" w:lastRow="0" w:firstColumn="0" w:lastColumn="0" w:oddVBand="0" w:evenVBand="0" w:oddHBand="0" w:evenHBand="0" w:firstRowFirstColumn="0" w:firstRowLastColumn="0" w:lastRowFirstColumn="0" w:lastRowLastColumn="0"/>
            </w:pPr>
            <w:r>
              <w:t>Teacher demonstrates how the samples can be played back (performed) in combination, but doesn’t dwell on this too much</w:t>
            </w:r>
            <w:bookmarkEnd w:id="2"/>
          </w:p>
        </w:tc>
        <w:tc>
          <w:tcPr>
            <w:tcW w:w="2552" w:type="dxa"/>
            <w:noWrap/>
          </w:tcPr>
          <w:p w14:paraId="6EA51954" w14:textId="77777777" w:rsidR="0071062E" w:rsidRDefault="00076574" w:rsidP="00076574">
            <w:pPr>
              <w:spacing w:after="0"/>
              <w:cnfStyle w:val="000000000000" w:firstRow="0" w:lastRow="0" w:firstColumn="0" w:lastColumn="0" w:oddVBand="0" w:evenVBand="0" w:oddHBand="0" w:evenHBand="0" w:firstRowFirstColumn="0" w:firstRowLastColumn="0" w:lastRowFirstColumn="0" w:lastRowLastColumn="0"/>
              <w:rPr>
                <w:rFonts w:cs="Arial"/>
                <w:szCs w:val="20"/>
              </w:rPr>
            </w:pPr>
            <w:hyperlink r:id="rId14" w:history="1">
              <w:r w:rsidRPr="00076574">
                <w:rPr>
                  <w:rStyle w:val="Hyperlink"/>
                  <w:rFonts w:cs="Arial"/>
                  <w:szCs w:val="20"/>
                </w:rPr>
                <w:t>Ableton Move</w:t>
              </w:r>
            </w:hyperlink>
            <w:r>
              <w:rPr>
                <w:rFonts w:cs="Arial"/>
                <w:szCs w:val="20"/>
              </w:rPr>
              <w:t xml:space="preserve"> (</w:t>
            </w:r>
            <w:r>
              <w:rPr>
                <w:rFonts w:cs="Arial"/>
                <w:szCs w:val="20"/>
              </w:rPr>
              <w:t>this lesson can be taught with any</w:t>
            </w:r>
            <w:r>
              <w:rPr>
                <w:rFonts w:cs="Arial"/>
                <w:szCs w:val="20"/>
              </w:rPr>
              <w:t xml:space="preserve"> hardware or software sampler</w:t>
            </w:r>
            <w:r>
              <w:rPr>
                <w:rFonts w:cs="Arial"/>
                <w:szCs w:val="20"/>
              </w:rPr>
              <w:t>, but is in this case based around the Move</w:t>
            </w:r>
            <w:r>
              <w:rPr>
                <w:rFonts w:cs="Arial"/>
                <w:szCs w:val="20"/>
              </w:rPr>
              <w:t>)</w:t>
            </w:r>
          </w:p>
          <w:p w14:paraId="28019849" w14:textId="77777777" w:rsidR="00076574" w:rsidRDefault="00076574" w:rsidP="00076574">
            <w:pPr>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
          <w:p w14:paraId="4A83C499" w14:textId="1179F92E" w:rsidR="00076574" w:rsidRPr="0071062E" w:rsidRDefault="00076574" w:rsidP="00076574">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r>
              <w:rPr>
                <w:rFonts w:cs="Arial"/>
                <w:color w:val="000000" w:themeColor="text1"/>
                <w:szCs w:val="20"/>
              </w:rPr>
              <w:t xml:space="preserve">The </w:t>
            </w:r>
            <w:hyperlink r:id="rId15" w:history="1">
              <w:r w:rsidRPr="00076574">
                <w:rPr>
                  <w:rStyle w:val="Hyperlink"/>
                  <w:rFonts w:cs="Arial"/>
                  <w:szCs w:val="20"/>
                </w:rPr>
                <w:t>Learn Move website</w:t>
              </w:r>
            </w:hyperlink>
            <w:r>
              <w:rPr>
                <w:rFonts w:cs="Arial"/>
                <w:color w:val="000000" w:themeColor="text1"/>
                <w:szCs w:val="20"/>
              </w:rPr>
              <w:t xml:space="preserve"> has clear and simple videos.</w:t>
            </w:r>
          </w:p>
        </w:tc>
      </w:tr>
      <w:tr w:rsidR="00053FDF" w:rsidRPr="003B76F1" w14:paraId="1EF8BB28" w14:textId="77777777" w:rsidTr="002B462A">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0B85A7E7" w14:textId="0FF40546" w:rsidR="00053FDF" w:rsidRPr="002B462A" w:rsidRDefault="0081511D" w:rsidP="00053FDF">
            <w:pPr>
              <w:spacing w:after="0"/>
              <w:ind w:left="360" w:hanging="360"/>
              <w:rPr>
                <w:rFonts w:eastAsia="Times New Roman"/>
                <w:color w:val="000000" w:themeColor="text1"/>
              </w:rPr>
            </w:pPr>
            <w:r>
              <w:rPr>
                <w:rFonts w:eastAsia="Times New Roman"/>
                <w:color w:val="000000" w:themeColor="text1"/>
              </w:rPr>
              <w:t>45, 9, 20, 28, 56</w:t>
            </w:r>
          </w:p>
        </w:tc>
        <w:tc>
          <w:tcPr>
            <w:tcW w:w="8788" w:type="dxa"/>
          </w:tcPr>
          <w:p w14:paraId="21870E3B" w14:textId="1BD59313" w:rsidR="00053FDF" w:rsidRPr="002B462A" w:rsidRDefault="00053FDF" w:rsidP="00053FDF">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bookmarkStart w:id="3" w:name="_Hlk191846984"/>
            <w:r>
              <w:rPr>
                <w:i/>
                <w:iCs/>
              </w:rPr>
              <w:t>Student exploration</w:t>
            </w:r>
            <w:r>
              <w:t>. Students record samples in the classroom, or, if appropriate, in the school/grounds. If there is time, students can share through a higher quality speaker on return to the classroom.</w:t>
            </w:r>
            <w:bookmarkEnd w:id="3"/>
          </w:p>
        </w:tc>
        <w:tc>
          <w:tcPr>
            <w:tcW w:w="2552" w:type="dxa"/>
            <w:noWrap/>
          </w:tcPr>
          <w:p w14:paraId="5539A195" w14:textId="77777777" w:rsidR="00053FDF" w:rsidRPr="002B462A" w:rsidRDefault="00053FDF" w:rsidP="00053FDF">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bookmarkEnd w:id="0"/>
    </w:tbl>
    <w:p w14:paraId="225F07F5" w14:textId="69A540B3" w:rsidR="00B74984" w:rsidRDefault="00B74984" w:rsidP="008114F0"/>
    <w:tbl>
      <w:tblPr>
        <w:tblStyle w:val="NESATable"/>
        <w:tblW w:w="13887" w:type="dxa"/>
        <w:tblLook w:val="04A0" w:firstRow="1" w:lastRow="0" w:firstColumn="1" w:lastColumn="0" w:noHBand="0" w:noVBand="1"/>
      </w:tblPr>
      <w:tblGrid>
        <w:gridCol w:w="2547"/>
        <w:gridCol w:w="8788"/>
        <w:gridCol w:w="2552"/>
      </w:tblGrid>
      <w:tr w:rsidR="00112372" w:rsidRPr="003B76F1" w14:paraId="302B1772" w14:textId="77777777" w:rsidTr="00BC3F0B">
        <w:trPr>
          <w:cnfStyle w:val="100000000000" w:firstRow="1" w:lastRow="0" w:firstColumn="0" w:lastColumn="0" w:oddVBand="0" w:evenVBand="0" w:oddHBand="0" w:evenHBand="0" w:firstRowFirstColumn="0" w:firstRowLastColumn="0" w:lastRowFirstColumn="0" w:lastRowLastColumn="0"/>
          <w:cantSplit w:val="0"/>
          <w:trHeight w:val="276"/>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1B3A6CC4" w14:textId="77777777" w:rsidR="00112372" w:rsidRPr="003B76F1" w:rsidRDefault="00112372" w:rsidP="00BC3F0B">
            <w:pPr>
              <w:spacing w:after="0"/>
              <w:ind w:left="0"/>
              <w:rPr>
                <w:rFonts w:cs="Arial"/>
              </w:rPr>
            </w:pPr>
            <w:r>
              <w:rPr>
                <w:rFonts w:cs="Arial"/>
              </w:rPr>
              <w:t>Syllabus reference</w:t>
            </w:r>
          </w:p>
        </w:tc>
        <w:tc>
          <w:tcPr>
            <w:tcW w:w="8788" w:type="dxa"/>
            <w:shd w:val="clear" w:color="auto" w:fill="C00000"/>
          </w:tcPr>
          <w:p w14:paraId="2B6B5174" w14:textId="77777777" w:rsidR="00112372" w:rsidRPr="003B76F1" w:rsidRDefault="00112372" w:rsidP="00BC3F0B">
            <w:pPr>
              <w:spacing w:after="0"/>
              <w:cnfStyle w:val="100000000000" w:firstRow="1" w:lastRow="0" w:firstColumn="0" w:lastColumn="0" w:oddVBand="0" w:evenVBand="0" w:oddHBand="0" w:evenHBand="0" w:firstRowFirstColumn="0" w:firstRowLastColumn="0" w:lastRowFirstColumn="0" w:lastRowLastColumn="0"/>
              <w:rPr>
                <w:rFonts w:cs="Arial"/>
                <w:i/>
                <w:szCs w:val="20"/>
              </w:rPr>
            </w:pPr>
            <w:r w:rsidRPr="003B76F1">
              <w:rPr>
                <w:rFonts w:cs="Arial"/>
                <w:szCs w:val="20"/>
              </w:rPr>
              <w:t>Suggested teaching</w:t>
            </w:r>
            <w:r>
              <w:rPr>
                <w:rFonts w:cs="Arial"/>
                <w:szCs w:val="20"/>
              </w:rPr>
              <w:t>,</w:t>
            </w:r>
            <w:r w:rsidRPr="003B76F1">
              <w:rPr>
                <w:rFonts w:cs="Arial"/>
                <w:szCs w:val="20"/>
              </w:rPr>
              <w:t xml:space="preserve"> learning </w:t>
            </w:r>
            <w:r>
              <w:rPr>
                <w:rFonts w:cs="Arial"/>
                <w:szCs w:val="20"/>
              </w:rPr>
              <w:t>and assessment</w:t>
            </w:r>
          </w:p>
        </w:tc>
        <w:tc>
          <w:tcPr>
            <w:tcW w:w="2552" w:type="dxa"/>
            <w:shd w:val="clear" w:color="auto" w:fill="C00000"/>
            <w:noWrap/>
          </w:tcPr>
          <w:p w14:paraId="4F209619" w14:textId="77777777" w:rsidR="00112372" w:rsidRPr="003B76F1" w:rsidRDefault="00112372" w:rsidP="00BC3F0B">
            <w:pPr>
              <w:spacing w:after="0"/>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Suggested resources</w:t>
            </w:r>
          </w:p>
        </w:tc>
      </w:tr>
      <w:tr w:rsidR="00112372" w:rsidRPr="003B76F1" w14:paraId="6BA0EB56"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166EFCD5" w14:textId="77777777" w:rsidR="00112372" w:rsidRDefault="00112372" w:rsidP="00BC3F0B">
            <w:pPr>
              <w:spacing w:after="0"/>
              <w:ind w:left="0"/>
              <w:rPr>
                <w:rFonts w:eastAsia="Times New Roman"/>
                <w:color w:val="000000" w:themeColor="text1"/>
              </w:rPr>
            </w:pPr>
          </w:p>
          <w:p w14:paraId="29DED28D" w14:textId="77777777" w:rsidR="0081511D" w:rsidRDefault="0081511D" w:rsidP="00BC3F0B">
            <w:pPr>
              <w:spacing w:after="0"/>
              <w:ind w:left="0"/>
              <w:rPr>
                <w:rFonts w:eastAsia="Times New Roman"/>
                <w:color w:val="000000" w:themeColor="text1"/>
              </w:rPr>
            </w:pPr>
          </w:p>
          <w:p w14:paraId="401F3892" w14:textId="77777777" w:rsidR="0081511D" w:rsidRDefault="0081511D" w:rsidP="00BC3F0B">
            <w:pPr>
              <w:spacing w:after="0"/>
              <w:ind w:left="0"/>
              <w:rPr>
                <w:rFonts w:eastAsia="Times New Roman"/>
                <w:color w:val="000000" w:themeColor="text1"/>
              </w:rPr>
            </w:pPr>
          </w:p>
          <w:p w14:paraId="38D8EE04" w14:textId="77777777" w:rsidR="0081511D" w:rsidRDefault="0081511D" w:rsidP="00BC3F0B">
            <w:pPr>
              <w:spacing w:after="0"/>
              <w:ind w:left="0"/>
              <w:rPr>
                <w:rFonts w:eastAsia="Times New Roman"/>
                <w:color w:val="000000" w:themeColor="text1"/>
              </w:rPr>
            </w:pPr>
          </w:p>
          <w:p w14:paraId="002F4C81" w14:textId="6D48551F" w:rsidR="0081511D" w:rsidRPr="002B462A" w:rsidRDefault="0081511D" w:rsidP="00BC3F0B">
            <w:pPr>
              <w:spacing w:after="0"/>
              <w:ind w:left="0"/>
              <w:rPr>
                <w:rFonts w:eastAsia="Times New Roman"/>
                <w:color w:val="000000" w:themeColor="text1"/>
              </w:rPr>
            </w:pPr>
            <w:r>
              <w:rPr>
                <w:rFonts w:eastAsia="Times New Roman"/>
                <w:color w:val="000000" w:themeColor="text1"/>
              </w:rPr>
              <w:t>6, 44, 26, 4, 2</w:t>
            </w:r>
          </w:p>
        </w:tc>
        <w:tc>
          <w:tcPr>
            <w:tcW w:w="8788" w:type="dxa"/>
          </w:tcPr>
          <w:p w14:paraId="501BEE01" w14:textId="77777777" w:rsidR="00053FDF" w:rsidRDefault="00053FDF" w:rsidP="00053FDF">
            <w:pPr>
              <w:pStyle w:val="Normal1"/>
              <w:spacing w:after="120"/>
              <w:cnfStyle w:val="000000000000" w:firstRow="0" w:lastRow="0" w:firstColumn="0" w:lastColumn="0" w:oddVBand="0" w:evenVBand="0" w:oddHBand="0" w:evenHBand="0" w:firstRowFirstColumn="0" w:firstRowLastColumn="0" w:lastRowFirstColumn="0" w:lastRowLastColumn="0"/>
            </w:pPr>
            <w:bookmarkStart w:id="4" w:name="_Hlk65840038"/>
            <w:bookmarkStart w:id="5" w:name="_Hlk191847043"/>
            <w:r>
              <w:rPr>
                <w:i/>
                <w:iCs/>
              </w:rPr>
              <w:t>Starter Activity</w:t>
            </w:r>
            <w:r>
              <w:t xml:space="preserve">. Sound cards 2 – but this time, in addition to sounds from the sound cards, students choose </w:t>
            </w:r>
            <w:proofErr w:type="spellStart"/>
            <w:r>
              <w:t>Boomwhackers</w:t>
            </w:r>
            <w:proofErr w:type="spellEnd"/>
            <w:r>
              <w:t xml:space="preserve"> or equivalent to make bass lines. Teachers and students make (direct) beats and bass lines in combo, improvised.</w:t>
            </w:r>
          </w:p>
          <w:bookmarkEnd w:id="4"/>
          <w:p w14:paraId="3EF7A047" w14:textId="77777777" w:rsidR="00053FDF" w:rsidRPr="00053FDF" w:rsidRDefault="00053FDF" w:rsidP="00053FDF">
            <w:pPr>
              <w:numPr>
                <w:ilvl w:val="0"/>
                <w:numId w:val="21"/>
              </w:num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lang w:val="en-US"/>
              </w:rPr>
            </w:pPr>
            <w:r w:rsidRPr="00053FDF">
              <w:rPr>
                <w:rFonts w:cs="Arial"/>
                <w:bCs/>
                <w:color w:val="000000" w:themeColor="text1"/>
                <w:szCs w:val="20"/>
                <w:lang w:val="en-US"/>
              </w:rPr>
              <w:t xml:space="preserve">Three students choose “random” </w:t>
            </w:r>
            <w:proofErr w:type="spellStart"/>
            <w:r w:rsidRPr="00053FDF">
              <w:rPr>
                <w:rFonts w:cs="Arial"/>
                <w:bCs/>
                <w:color w:val="000000" w:themeColor="text1"/>
                <w:szCs w:val="20"/>
                <w:lang w:val="en-US"/>
              </w:rPr>
              <w:t>boomwhackers</w:t>
            </w:r>
            <w:proofErr w:type="spellEnd"/>
            <w:r w:rsidRPr="00053FDF">
              <w:rPr>
                <w:rFonts w:cs="Arial"/>
                <w:bCs/>
                <w:color w:val="000000" w:themeColor="text1"/>
                <w:szCs w:val="20"/>
                <w:lang w:val="en-US"/>
              </w:rPr>
              <w:t xml:space="preserve"> (or equivalents)</w:t>
            </w:r>
          </w:p>
          <w:p w14:paraId="3CCC8AC0" w14:textId="77777777" w:rsidR="00053FDF" w:rsidRPr="00053FDF" w:rsidRDefault="00053FDF" w:rsidP="00053FDF">
            <w:pPr>
              <w:numPr>
                <w:ilvl w:val="0"/>
                <w:numId w:val="21"/>
              </w:num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lang w:val="en-US"/>
              </w:rPr>
            </w:pPr>
            <w:r w:rsidRPr="00053FDF">
              <w:rPr>
                <w:rFonts w:cs="Arial"/>
                <w:bCs/>
                <w:color w:val="000000" w:themeColor="text1"/>
                <w:szCs w:val="20"/>
                <w:lang w:val="en-US"/>
              </w:rPr>
              <w:t xml:space="preserve">1 student to “trigger” the </w:t>
            </w:r>
            <w:proofErr w:type="spellStart"/>
            <w:r w:rsidRPr="00053FDF">
              <w:rPr>
                <w:rFonts w:cs="Arial"/>
                <w:bCs/>
                <w:color w:val="000000" w:themeColor="text1"/>
                <w:szCs w:val="20"/>
                <w:lang w:val="en-US"/>
              </w:rPr>
              <w:t>boomwhackers</w:t>
            </w:r>
            <w:proofErr w:type="spellEnd"/>
          </w:p>
          <w:p w14:paraId="0DF3C21E" w14:textId="77777777" w:rsidR="00053FDF" w:rsidRPr="00053FDF" w:rsidRDefault="00053FDF" w:rsidP="00053FDF">
            <w:pPr>
              <w:numPr>
                <w:ilvl w:val="0"/>
                <w:numId w:val="21"/>
              </w:num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lang w:val="en-US"/>
              </w:rPr>
            </w:pPr>
            <w:r w:rsidRPr="00053FDF">
              <w:rPr>
                <w:rFonts w:cs="Arial"/>
                <w:bCs/>
                <w:color w:val="000000" w:themeColor="text1"/>
                <w:szCs w:val="20"/>
                <w:lang w:val="en-US"/>
              </w:rPr>
              <w:t xml:space="preserve">Other students into 3 groups with one soundcard each to choose a sound, and 1 student </w:t>
            </w:r>
            <w:r w:rsidRPr="00053FDF">
              <w:rPr>
                <w:rFonts w:cs="Arial"/>
                <w:bCs/>
                <w:color w:val="000000" w:themeColor="text1"/>
                <w:szCs w:val="20"/>
                <w:lang w:val="en-US"/>
              </w:rPr>
              <w:lastRenderedPageBreak/>
              <w:t>to lead them.</w:t>
            </w:r>
          </w:p>
          <w:p w14:paraId="5B6AAE9F" w14:textId="77777777" w:rsidR="00053FDF" w:rsidRPr="00053FDF" w:rsidRDefault="00053FDF" w:rsidP="00053FDF">
            <w:pPr>
              <w:numPr>
                <w:ilvl w:val="0"/>
                <w:numId w:val="21"/>
              </w:num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lang w:val="en-US"/>
              </w:rPr>
            </w:pPr>
            <w:r w:rsidRPr="00053FDF">
              <w:rPr>
                <w:rFonts w:cs="Arial"/>
                <w:bCs/>
                <w:color w:val="000000" w:themeColor="text1"/>
                <w:szCs w:val="20"/>
                <w:lang w:val="en-US"/>
              </w:rPr>
              <w:t>Usually best if the sound groups establish a beat first, then bass line group joins in, but teacher doesn’t have to be rigid about it as often grooves will just appear.</w:t>
            </w:r>
          </w:p>
          <w:p w14:paraId="26B9ECAB" w14:textId="77777777" w:rsidR="00053FDF" w:rsidRPr="00053FDF" w:rsidRDefault="00053FDF" w:rsidP="00053FDF">
            <w:pPr>
              <w:numPr>
                <w:ilvl w:val="0"/>
                <w:numId w:val="21"/>
              </w:num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lang w:val="en-US"/>
              </w:rPr>
            </w:pPr>
            <w:r w:rsidRPr="00053FDF">
              <w:rPr>
                <w:rFonts w:cs="Arial"/>
                <w:bCs/>
                <w:color w:val="000000" w:themeColor="text1"/>
                <w:szCs w:val="20"/>
                <w:lang w:val="en-US"/>
              </w:rPr>
              <w:t xml:space="preserve">Rotate students on </w:t>
            </w:r>
            <w:proofErr w:type="spellStart"/>
            <w:r w:rsidRPr="00053FDF">
              <w:rPr>
                <w:rFonts w:cs="Arial"/>
                <w:bCs/>
                <w:color w:val="000000" w:themeColor="text1"/>
                <w:szCs w:val="20"/>
                <w:lang w:val="en-US"/>
              </w:rPr>
              <w:t>boomwhackers</w:t>
            </w:r>
            <w:proofErr w:type="spellEnd"/>
            <w:r w:rsidRPr="00053FDF">
              <w:rPr>
                <w:rFonts w:cs="Arial"/>
                <w:bCs/>
                <w:color w:val="000000" w:themeColor="text1"/>
                <w:szCs w:val="20"/>
                <w:lang w:val="en-US"/>
              </w:rPr>
              <w:t xml:space="preserve"> until all class have had a go, or until 10 minutes is up</w:t>
            </w:r>
          </w:p>
          <w:p w14:paraId="3196AD68" w14:textId="3320AD30" w:rsidR="00112372" w:rsidRPr="00053FDF" w:rsidRDefault="00053FDF" w:rsidP="00053FDF">
            <w:pPr>
              <w:numPr>
                <w:ilvl w:val="0"/>
                <w:numId w:val="21"/>
              </w:num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lang w:val="en-US"/>
              </w:rPr>
            </w:pPr>
            <w:r w:rsidRPr="00053FDF">
              <w:rPr>
                <w:rFonts w:cs="Arial"/>
                <w:bCs/>
                <w:color w:val="000000" w:themeColor="text1"/>
                <w:szCs w:val="20"/>
                <w:lang w:val="en-US"/>
              </w:rPr>
              <w:t>Point to the bass instruments collected in the room as sources for bass sounds to sample</w:t>
            </w:r>
            <w:bookmarkEnd w:id="5"/>
          </w:p>
        </w:tc>
        <w:tc>
          <w:tcPr>
            <w:tcW w:w="2552" w:type="dxa"/>
            <w:noWrap/>
          </w:tcPr>
          <w:p w14:paraId="7C873FA1" w14:textId="77777777" w:rsidR="00112372" w:rsidRPr="002B462A" w:rsidRDefault="00112372"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r w:rsidR="00112372" w:rsidRPr="003B76F1" w14:paraId="31F9882C"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17713902" w14:textId="136A1F4F" w:rsidR="0081511D" w:rsidRPr="002B462A" w:rsidRDefault="0081511D" w:rsidP="00BC3F0B">
            <w:pPr>
              <w:spacing w:after="0"/>
              <w:ind w:left="360" w:hanging="360"/>
              <w:rPr>
                <w:rFonts w:eastAsia="Times New Roman"/>
                <w:color w:val="000000" w:themeColor="text1"/>
              </w:rPr>
            </w:pPr>
            <w:r>
              <w:rPr>
                <w:rFonts w:eastAsia="Times New Roman"/>
                <w:color w:val="000000" w:themeColor="text1"/>
              </w:rPr>
              <w:t>45, 43, 44, 8, 28, 27, 24, 42, 22, 56</w:t>
            </w:r>
          </w:p>
        </w:tc>
        <w:tc>
          <w:tcPr>
            <w:tcW w:w="8788" w:type="dxa"/>
          </w:tcPr>
          <w:p w14:paraId="6DA4B174" w14:textId="729B1F25" w:rsidR="00112372" w:rsidRPr="00053FDF" w:rsidRDefault="00053FDF" w:rsidP="00053FDF">
            <w:pPr>
              <w:pStyle w:val="Normal1"/>
              <w:spacing w:after="120"/>
              <w:cnfStyle w:val="000000000000" w:firstRow="0" w:lastRow="0" w:firstColumn="0" w:lastColumn="0" w:oddVBand="0" w:evenVBand="0" w:oddHBand="0" w:evenHBand="0" w:firstRowFirstColumn="0" w:firstRowLastColumn="0" w:lastRowFirstColumn="0" w:lastRowLastColumn="0"/>
            </w:pPr>
            <w:bookmarkStart w:id="6" w:name="_Hlk191847103"/>
            <w:r>
              <w:rPr>
                <w:i/>
                <w:iCs/>
              </w:rPr>
              <w:t>Making beats with samples.</w:t>
            </w:r>
            <w:r>
              <w:t xml:space="preserve"> Teacher shows the very basics of live sequencing with </w:t>
            </w:r>
            <w:r w:rsidR="0021174D">
              <w:t>Ableton Move</w:t>
            </w:r>
            <w:r>
              <w:t xml:space="preserve"> (1-bar loop recording). Student-</w:t>
            </w:r>
            <w:proofErr w:type="spellStart"/>
            <w:r>
              <w:t>centred</w:t>
            </w:r>
            <w:proofErr w:type="spellEnd"/>
            <w:r>
              <w:t xml:space="preserve"> exploration using samples they collected last week, making beats with live recording in </w:t>
            </w:r>
            <w:r w:rsidR="0021174D">
              <w:t>Ableton move</w:t>
            </w:r>
            <w:r>
              <w:t>.</w:t>
            </w:r>
            <w:bookmarkEnd w:id="6"/>
          </w:p>
        </w:tc>
        <w:bookmarkStart w:id="7" w:name="_Hlk224560681"/>
        <w:tc>
          <w:tcPr>
            <w:tcW w:w="2552" w:type="dxa"/>
            <w:noWrap/>
          </w:tcPr>
          <w:p w14:paraId="6238A407" w14:textId="2903B771" w:rsidR="00112372" w:rsidRPr="00C924FD" w:rsidRDefault="00076574"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r>
              <w:rPr>
                <w:rFonts w:eastAsiaTheme="minorEastAsia" w:cs="Arial"/>
                <w:color w:val="000000" w:themeColor="text1"/>
                <w:szCs w:val="20"/>
              </w:rPr>
              <w:fldChar w:fldCharType="begin"/>
            </w:r>
            <w:r>
              <w:rPr>
                <w:rFonts w:eastAsiaTheme="minorEastAsia" w:cs="Arial"/>
                <w:color w:val="000000" w:themeColor="text1"/>
                <w:szCs w:val="20"/>
              </w:rPr>
              <w:instrText>HYPERLINK "https://www.ableton.com/en/move/learn-move/"</w:instrText>
            </w:r>
            <w:r>
              <w:rPr>
                <w:rFonts w:eastAsiaTheme="minorEastAsia" w:cs="Arial"/>
                <w:color w:val="000000" w:themeColor="text1"/>
                <w:szCs w:val="20"/>
              </w:rPr>
            </w:r>
            <w:r>
              <w:rPr>
                <w:rFonts w:eastAsiaTheme="minorEastAsia" w:cs="Arial"/>
                <w:color w:val="000000" w:themeColor="text1"/>
                <w:szCs w:val="20"/>
              </w:rPr>
              <w:fldChar w:fldCharType="separate"/>
            </w:r>
            <w:r w:rsidRPr="00076574">
              <w:rPr>
                <w:rStyle w:val="Hyperlink"/>
                <w:rFonts w:eastAsiaTheme="minorEastAsia" w:cs="Arial"/>
                <w:szCs w:val="20"/>
              </w:rPr>
              <w:t xml:space="preserve">Learn Move </w:t>
            </w:r>
            <w:r>
              <w:rPr>
                <w:rStyle w:val="Hyperlink"/>
                <w:rFonts w:eastAsiaTheme="minorEastAsia" w:cs="Arial"/>
                <w:szCs w:val="20"/>
              </w:rPr>
              <w:t>v</w:t>
            </w:r>
            <w:r>
              <w:rPr>
                <w:rStyle w:val="Hyperlink"/>
                <w:rFonts w:eastAsiaTheme="minorEastAsia"/>
              </w:rPr>
              <w:t xml:space="preserve">ideo </w:t>
            </w:r>
            <w:r w:rsidRPr="00076574">
              <w:rPr>
                <w:rStyle w:val="Hyperlink"/>
                <w:rFonts w:eastAsiaTheme="minorEastAsia" w:cs="Arial"/>
                <w:szCs w:val="20"/>
              </w:rPr>
              <w:t>series</w:t>
            </w:r>
            <w:r>
              <w:rPr>
                <w:rFonts w:eastAsiaTheme="minorEastAsia" w:cs="Arial"/>
                <w:color w:val="000000" w:themeColor="text1"/>
                <w:szCs w:val="20"/>
              </w:rPr>
              <w:fldChar w:fldCharType="end"/>
            </w:r>
            <w:r>
              <w:rPr>
                <w:rFonts w:eastAsiaTheme="minorEastAsia" w:cs="Arial"/>
                <w:color w:val="000000" w:themeColor="text1"/>
                <w:szCs w:val="20"/>
              </w:rPr>
              <w:t>.</w:t>
            </w:r>
            <w:bookmarkEnd w:id="7"/>
          </w:p>
        </w:tc>
      </w:tr>
      <w:tr w:rsidR="00112372" w:rsidRPr="003B76F1" w14:paraId="3E19729A"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4CE9BB7A" w14:textId="77777777" w:rsidR="00112372" w:rsidRPr="002B462A" w:rsidRDefault="00112372" w:rsidP="00BC3F0B">
            <w:pPr>
              <w:spacing w:after="0"/>
              <w:ind w:left="360" w:hanging="360"/>
              <w:rPr>
                <w:rFonts w:eastAsia="Times New Roman"/>
                <w:color w:val="000000" w:themeColor="text1"/>
              </w:rPr>
            </w:pPr>
          </w:p>
        </w:tc>
        <w:tc>
          <w:tcPr>
            <w:tcW w:w="8788" w:type="dxa"/>
          </w:tcPr>
          <w:p w14:paraId="3DCA19B4" w14:textId="3408098D" w:rsidR="00112372" w:rsidRPr="002B462A" w:rsidRDefault="00053FDF"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i/>
                <w:iCs/>
              </w:rPr>
              <w:t>Bass (line) station.</w:t>
            </w:r>
            <w:r>
              <w:t xml:space="preserve"> Teacher has set up a range of bass instruments (e.g. electric bass, trombone, synthesizer, cello) for sampling. Students take it in turns to sample the bass instruments.</w:t>
            </w:r>
          </w:p>
        </w:tc>
        <w:tc>
          <w:tcPr>
            <w:tcW w:w="2552" w:type="dxa"/>
            <w:noWrap/>
          </w:tcPr>
          <w:p w14:paraId="0D48D4D4" w14:textId="77777777" w:rsidR="00112372" w:rsidRPr="002B462A" w:rsidRDefault="00112372"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bl>
    <w:p w14:paraId="5B6AC827" w14:textId="77777777" w:rsidR="00112372" w:rsidRDefault="00112372" w:rsidP="008114F0"/>
    <w:tbl>
      <w:tblPr>
        <w:tblStyle w:val="NESATable"/>
        <w:tblW w:w="13887" w:type="dxa"/>
        <w:tblLook w:val="04A0" w:firstRow="1" w:lastRow="0" w:firstColumn="1" w:lastColumn="0" w:noHBand="0" w:noVBand="1"/>
      </w:tblPr>
      <w:tblGrid>
        <w:gridCol w:w="2547"/>
        <w:gridCol w:w="8788"/>
        <w:gridCol w:w="2552"/>
      </w:tblGrid>
      <w:tr w:rsidR="00112372" w:rsidRPr="003B76F1" w14:paraId="72EA9F1E" w14:textId="77777777" w:rsidTr="00BC3F0B">
        <w:trPr>
          <w:cnfStyle w:val="100000000000" w:firstRow="1" w:lastRow="0" w:firstColumn="0" w:lastColumn="0" w:oddVBand="0" w:evenVBand="0" w:oddHBand="0" w:evenHBand="0" w:firstRowFirstColumn="0" w:firstRowLastColumn="0" w:lastRowFirstColumn="0" w:lastRowLastColumn="0"/>
          <w:cantSplit w:val="0"/>
          <w:trHeight w:val="276"/>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1027BE1B" w14:textId="77777777" w:rsidR="00112372" w:rsidRPr="003B76F1" w:rsidRDefault="00112372" w:rsidP="00BC3F0B">
            <w:pPr>
              <w:spacing w:after="0"/>
              <w:ind w:left="0"/>
              <w:rPr>
                <w:rFonts w:cs="Arial"/>
              </w:rPr>
            </w:pPr>
            <w:r>
              <w:rPr>
                <w:rFonts w:cs="Arial"/>
              </w:rPr>
              <w:t>Syllabus reference</w:t>
            </w:r>
          </w:p>
        </w:tc>
        <w:tc>
          <w:tcPr>
            <w:tcW w:w="8788" w:type="dxa"/>
            <w:shd w:val="clear" w:color="auto" w:fill="C00000"/>
          </w:tcPr>
          <w:p w14:paraId="5FB4D518" w14:textId="77777777" w:rsidR="00112372" w:rsidRPr="003B76F1" w:rsidRDefault="00112372" w:rsidP="00BC3F0B">
            <w:pPr>
              <w:spacing w:after="0"/>
              <w:cnfStyle w:val="100000000000" w:firstRow="1" w:lastRow="0" w:firstColumn="0" w:lastColumn="0" w:oddVBand="0" w:evenVBand="0" w:oddHBand="0" w:evenHBand="0" w:firstRowFirstColumn="0" w:firstRowLastColumn="0" w:lastRowFirstColumn="0" w:lastRowLastColumn="0"/>
              <w:rPr>
                <w:rFonts w:cs="Arial"/>
                <w:i/>
                <w:szCs w:val="20"/>
              </w:rPr>
            </w:pPr>
            <w:r w:rsidRPr="003B76F1">
              <w:rPr>
                <w:rFonts w:cs="Arial"/>
                <w:szCs w:val="20"/>
              </w:rPr>
              <w:t>Suggested teaching</w:t>
            </w:r>
            <w:r>
              <w:rPr>
                <w:rFonts w:cs="Arial"/>
                <w:szCs w:val="20"/>
              </w:rPr>
              <w:t>,</w:t>
            </w:r>
            <w:r w:rsidRPr="003B76F1">
              <w:rPr>
                <w:rFonts w:cs="Arial"/>
                <w:szCs w:val="20"/>
              </w:rPr>
              <w:t xml:space="preserve"> learning </w:t>
            </w:r>
            <w:r>
              <w:rPr>
                <w:rFonts w:cs="Arial"/>
                <w:szCs w:val="20"/>
              </w:rPr>
              <w:t>and assessment</w:t>
            </w:r>
          </w:p>
        </w:tc>
        <w:tc>
          <w:tcPr>
            <w:tcW w:w="2552" w:type="dxa"/>
            <w:shd w:val="clear" w:color="auto" w:fill="C00000"/>
            <w:noWrap/>
          </w:tcPr>
          <w:p w14:paraId="375FD7E8" w14:textId="77777777" w:rsidR="00112372" w:rsidRPr="003B76F1" w:rsidRDefault="00112372" w:rsidP="00BC3F0B">
            <w:pPr>
              <w:spacing w:after="0"/>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Suggested resources</w:t>
            </w:r>
          </w:p>
        </w:tc>
      </w:tr>
      <w:tr w:rsidR="00112372" w:rsidRPr="003B76F1" w14:paraId="701366DA"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22B2F32F" w14:textId="77777777" w:rsidR="00112372" w:rsidRDefault="00112372" w:rsidP="00BC3F0B">
            <w:pPr>
              <w:spacing w:after="0"/>
              <w:ind w:left="0"/>
              <w:rPr>
                <w:rFonts w:eastAsia="Times New Roman"/>
                <w:color w:val="000000" w:themeColor="text1"/>
              </w:rPr>
            </w:pPr>
          </w:p>
          <w:p w14:paraId="097DB77C" w14:textId="77777777" w:rsidR="003C440C" w:rsidRDefault="003C440C" w:rsidP="00BC3F0B">
            <w:pPr>
              <w:spacing w:after="0"/>
              <w:ind w:left="0"/>
              <w:rPr>
                <w:rFonts w:eastAsia="Times New Roman"/>
                <w:color w:val="000000" w:themeColor="text1"/>
              </w:rPr>
            </w:pPr>
          </w:p>
          <w:p w14:paraId="2DE738D0" w14:textId="114E9999" w:rsidR="003C440C" w:rsidRPr="002B462A" w:rsidRDefault="003C440C" w:rsidP="00BC3F0B">
            <w:pPr>
              <w:spacing w:after="0"/>
              <w:ind w:left="0"/>
              <w:rPr>
                <w:rFonts w:eastAsia="Times New Roman"/>
                <w:color w:val="000000" w:themeColor="text1"/>
              </w:rPr>
            </w:pPr>
            <w:r>
              <w:rPr>
                <w:rFonts w:eastAsia="Times New Roman"/>
                <w:color w:val="000000" w:themeColor="text1"/>
              </w:rPr>
              <w:t>20, 21, 22, 31</w:t>
            </w:r>
          </w:p>
        </w:tc>
        <w:tc>
          <w:tcPr>
            <w:tcW w:w="8788" w:type="dxa"/>
          </w:tcPr>
          <w:p w14:paraId="6E70D7EB" w14:textId="4FBB8F0D" w:rsidR="003C440C" w:rsidRDefault="00053FDF" w:rsidP="00053FDF">
            <w:pPr>
              <w:pStyle w:val="Normal1"/>
              <w:spacing w:after="120"/>
              <w:cnfStyle w:val="000000000000" w:firstRow="0" w:lastRow="0" w:firstColumn="0" w:lastColumn="0" w:oddVBand="0" w:evenVBand="0" w:oddHBand="0" w:evenHBand="0" w:firstRowFirstColumn="0" w:firstRowLastColumn="0" w:lastRowFirstColumn="0" w:lastRowLastColumn="0"/>
            </w:pPr>
            <w:r>
              <w:rPr>
                <w:i/>
                <w:iCs/>
              </w:rPr>
              <w:t>Starter Activity.</w:t>
            </w:r>
            <w:r>
              <w:t xml:space="preserve"> </w:t>
            </w:r>
            <w:r w:rsidR="0021174D">
              <w:t xml:space="preserve">Fatboy Slim </w:t>
            </w:r>
            <w:r w:rsidR="0021174D">
              <w:rPr>
                <w:i/>
                <w:iCs/>
              </w:rPr>
              <w:t>Praise You</w:t>
            </w:r>
            <w:r>
              <w:t xml:space="preserve"> </w:t>
            </w:r>
            <w:r w:rsidR="0021174D">
              <w:t xml:space="preserve">video and associated worksheet. Video: </w:t>
            </w:r>
            <w:hyperlink r:id="rId16" w:history="1">
              <w:r w:rsidR="0021174D" w:rsidRPr="00CD0CE5">
                <w:rPr>
                  <w:rStyle w:val="Hyperlink"/>
                </w:rPr>
                <w:t>https://youtu.be/ruAi4VBoBSM?si=81wWIqkHZLhZ70F5</w:t>
              </w:r>
            </w:hyperlink>
            <w:r w:rsidR="0021174D">
              <w:t xml:space="preserve"> </w:t>
            </w:r>
          </w:p>
          <w:p w14:paraId="77D8000E" w14:textId="3CED4374" w:rsidR="00053FDF" w:rsidRDefault="00053FDF" w:rsidP="00053FDF">
            <w:pPr>
              <w:pStyle w:val="Normal1"/>
              <w:spacing w:after="120"/>
              <w:cnfStyle w:val="000000000000" w:firstRow="0" w:lastRow="0" w:firstColumn="0" w:lastColumn="0" w:oddVBand="0" w:evenVBand="0" w:oddHBand="0" w:evenHBand="0" w:firstRowFirstColumn="0" w:firstRowLastColumn="0" w:lastRowFirstColumn="0" w:lastRowLastColumn="0"/>
            </w:pPr>
            <w:bookmarkStart w:id="8" w:name="_Hlk191880694"/>
            <w:r>
              <w:t xml:space="preserve">Students </w:t>
            </w:r>
            <w:r w:rsidR="003C440C">
              <w:t xml:space="preserve">listen to </w:t>
            </w:r>
            <w:r w:rsidR="0021174D">
              <w:rPr>
                <w:i/>
                <w:iCs/>
              </w:rPr>
              <w:t>Praise You</w:t>
            </w:r>
            <w:r w:rsidR="0021174D">
              <w:t xml:space="preserve"> by Fatboy Slim</w:t>
            </w:r>
            <w:r w:rsidR="003C440C">
              <w:t xml:space="preserve"> and aurally </w:t>
            </w:r>
            <w:r>
              <w:t xml:space="preserve">identify the </w:t>
            </w:r>
            <w:r w:rsidR="0021174D">
              <w:t>layers</w:t>
            </w:r>
            <w:r>
              <w:t xml:space="preserve"> </w:t>
            </w:r>
            <w:r w:rsidR="003C440C">
              <w:t>sampled in the song</w:t>
            </w:r>
            <w:r>
              <w:t>.</w:t>
            </w:r>
            <w:r w:rsidR="003C440C">
              <w:t xml:space="preserve"> The worksheet (see Appendix) is based on the </w:t>
            </w:r>
            <w:r w:rsidR="0021174D">
              <w:t>Ableton Move</w:t>
            </w:r>
            <w:r w:rsidR="003C440C">
              <w:t xml:space="preserve"> and has spaces</w:t>
            </w:r>
            <w:r w:rsidR="0021174D">
              <w:t xml:space="preserve"> on the pads</w:t>
            </w:r>
            <w:r w:rsidR="003C440C">
              <w:t xml:space="preserve"> in which to write the 9 samples used.</w:t>
            </w:r>
          </w:p>
          <w:bookmarkEnd w:id="8"/>
          <w:p w14:paraId="1A7B413B" w14:textId="50109A18" w:rsidR="00112372" w:rsidRPr="002B462A" w:rsidRDefault="00A87DFC" w:rsidP="00053FDF">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Layers that students might identify: The main piano riff; the Bridge Rhodes keyboard riff; Vocal samples, including looped vocal samples to make impossibly long notes; </w:t>
            </w:r>
            <w:r w:rsidR="007B3574">
              <w:rPr>
                <w:rFonts w:cs="Arial"/>
                <w:bCs/>
                <w:color w:val="000000" w:themeColor="text1"/>
                <w:szCs w:val="20"/>
              </w:rPr>
              <w:t>Bass lines, including resampled versions (development of original sampled lines); Guitar riff; Percussion (conga/bongo); Drum kit; Electronic drums. They might also hear people speaking (on the original piano samples) and extra vocal sounds created through reverb and delay effects.</w:t>
            </w:r>
          </w:p>
        </w:tc>
        <w:tc>
          <w:tcPr>
            <w:tcW w:w="2552" w:type="dxa"/>
            <w:noWrap/>
          </w:tcPr>
          <w:p w14:paraId="6AE293B7" w14:textId="0E36A216" w:rsidR="00053FDF" w:rsidRDefault="0021174D" w:rsidP="00053FDF">
            <w:pPr>
              <w:cnfStyle w:val="000000000000" w:firstRow="0" w:lastRow="0" w:firstColumn="0" w:lastColumn="0" w:oddVBand="0" w:evenVBand="0" w:oddHBand="0" w:evenHBand="0" w:firstRowFirstColumn="0" w:firstRowLastColumn="0" w:lastRowFirstColumn="0" w:lastRowLastColumn="0"/>
              <w:rPr>
                <w:szCs w:val="20"/>
                <w:lang w:eastAsia="zh-CN"/>
              </w:rPr>
            </w:pPr>
            <w:bookmarkStart w:id="9" w:name="OLE_LINK45"/>
            <w:bookmarkStart w:id="10" w:name="OLE_LINK46"/>
            <w:r>
              <w:rPr>
                <w:szCs w:val="20"/>
                <w:lang w:eastAsia="zh-CN"/>
              </w:rPr>
              <w:t>Fatboy Slim</w:t>
            </w:r>
            <w:r w:rsidR="00053FDF">
              <w:rPr>
                <w:szCs w:val="20"/>
                <w:lang w:eastAsia="zh-CN"/>
              </w:rPr>
              <w:t xml:space="preserve"> guided listening worksheet – see Appendix</w:t>
            </w:r>
          </w:p>
          <w:bookmarkEnd w:id="9"/>
          <w:bookmarkEnd w:id="10"/>
          <w:p w14:paraId="05823AB8" w14:textId="11F737DA" w:rsidR="00112372" w:rsidRPr="002B462A" w:rsidRDefault="00112372" w:rsidP="00053FDF">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r w:rsidR="00112372" w:rsidRPr="003B76F1" w14:paraId="51CB9D3A"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02FA0450" w14:textId="77777777" w:rsidR="00112372" w:rsidRDefault="00112372" w:rsidP="00BC3F0B">
            <w:pPr>
              <w:spacing w:after="0"/>
              <w:ind w:left="360" w:hanging="360"/>
              <w:rPr>
                <w:rFonts w:eastAsia="Times New Roman"/>
                <w:color w:val="000000" w:themeColor="text1"/>
              </w:rPr>
            </w:pPr>
          </w:p>
          <w:p w14:paraId="335DBA5F" w14:textId="7C6022FB" w:rsidR="003C440C" w:rsidRPr="002B462A" w:rsidRDefault="003C440C" w:rsidP="00BC3F0B">
            <w:pPr>
              <w:spacing w:after="0"/>
              <w:ind w:left="360" w:hanging="360"/>
              <w:rPr>
                <w:rFonts w:eastAsia="Times New Roman"/>
                <w:color w:val="000000" w:themeColor="text1"/>
              </w:rPr>
            </w:pPr>
            <w:r>
              <w:rPr>
                <w:rFonts w:eastAsia="Times New Roman"/>
                <w:color w:val="000000" w:themeColor="text1"/>
              </w:rPr>
              <w:t>22, 28, 42 43, 46, 48, 49, 53</w:t>
            </w:r>
          </w:p>
        </w:tc>
        <w:tc>
          <w:tcPr>
            <w:tcW w:w="8788" w:type="dxa"/>
          </w:tcPr>
          <w:p w14:paraId="2DC3AE0C" w14:textId="3F5885EF" w:rsidR="00112372" w:rsidRPr="002B462A" w:rsidRDefault="00053FDF"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bookmarkStart w:id="11" w:name="_Hlk191880816"/>
            <w:r>
              <w:rPr>
                <w:i/>
                <w:iCs/>
              </w:rPr>
              <w:t xml:space="preserve">Copying </w:t>
            </w:r>
            <w:r w:rsidR="007B3574">
              <w:rPr>
                <w:i/>
                <w:iCs/>
              </w:rPr>
              <w:t>Fatboy</w:t>
            </w:r>
            <w:r>
              <w:t xml:space="preserve">. </w:t>
            </w:r>
            <w:r w:rsidR="007B3574">
              <w:t>The teacher</w:t>
            </w:r>
            <w:r>
              <w:t xml:space="preserve"> load</w:t>
            </w:r>
            <w:r w:rsidR="007B3574">
              <w:t>s</w:t>
            </w:r>
            <w:r>
              <w:t xml:space="preserve"> the </w:t>
            </w:r>
            <w:r w:rsidR="007B3574">
              <w:t xml:space="preserve">specially prepared Ableton Move preset files </w:t>
            </w:r>
            <w:proofErr w:type="spellStart"/>
            <w:r w:rsidR="007B3574" w:rsidRPr="007B3574">
              <w:t>PraiseInsts.ablpresetbundle</w:t>
            </w:r>
            <w:proofErr w:type="spellEnd"/>
            <w:r w:rsidR="007B3574">
              <w:t xml:space="preserve"> and </w:t>
            </w:r>
            <w:proofErr w:type="spellStart"/>
            <w:r w:rsidR="007B3574" w:rsidRPr="007B3574">
              <w:t>PraiseVox.ablpresetbundle</w:t>
            </w:r>
            <w:proofErr w:type="spellEnd"/>
            <w:r w:rsidR="007B3574">
              <w:t xml:space="preserve"> onto the Ableton Moves.</w:t>
            </w:r>
            <w:r>
              <w:t xml:space="preserve"> This includes the samples </w:t>
            </w:r>
            <w:r w:rsidR="007B3574">
              <w:t>Fatboy Slim</w:t>
            </w:r>
            <w:r>
              <w:t xml:space="preserve"> used to build the song, but not the song data (sequences) </w:t>
            </w:r>
            <w:r>
              <w:lastRenderedPageBreak/>
              <w:t xml:space="preserve">themselves. They are to rebuild as much of the song as they can, beginning with the </w:t>
            </w:r>
            <w:proofErr w:type="gramStart"/>
            <w:r>
              <w:t>drum beat</w:t>
            </w:r>
            <w:proofErr w:type="gramEnd"/>
            <w:r>
              <w:t>.</w:t>
            </w:r>
            <w:bookmarkEnd w:id="11"/>
          </w:p>
        </w:tc>
        <w:tc>
          <w:tcPr>
            <w:tcW w:w="2552" w:type="dxa"/>
            <w:noWrap/>
          </w:tcPr>
          <w:p w14:paraId="46F8CC8A" w14:textId="5C6CFC21" w:rsidR="00112372" w:rsidRPr="002B462A" w:rsidRDefault="007B3574"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bookmarkStart w:id="12" w:name="_Hlk224560647"/>
            <w:r>
              <w:rPr>
                <w:rFonts w:eastAsiaTheme="minorEastAsia" w:cs="Arial"/>
                <w:color w:val="000000" w:themeColor="text1"/>
                <w:szCs w:val="20"/>
              </w:rPr>
              <w:lastRenderedPageBreak/>
              <w:t>Specially created Ableton files, created by the author.</w:t>
            </w:r>
            <w:bookmarkEnd w:id="12"/>
          </w:p>
        </w:tc>
      </w:tr>
    </w:tbl>
    <w:p w14:paraId="161A75D9" w14:textId="77777777" w:rsidR="00112372" w:rsidRDefault="00112372" w:rsidP="008114F0"/>
    <w:tbl>
      <w:tblPr>
        <w:tblStyle w:val="NESATable"/>
        <w:tblW w:w="13887" w:type="dxa"/>
        <w:tblLook w:val="04A0" w:firstRow="1" w:lastRow="0" w:firstColumn="1" w:lastColumn="0" w:noHBand="0" w:noVBand="1"/>
      </w:tblPr>
      <w:tblGrid>
        <w:gridCol w:w="2547"/>
        <w:gridCol w:w="8788"/>
        <w:gridCol w:w="2552"/>
      </w:tblGrid>
      <w:tr w:rsidR="00112372" w:rsidRPr="003B76F1" w14:paraId="619E5BE6" w14:textId="77777777" w:rsidTr="00BC3F0B">
        <w:trPr>
          <w:cnfStyle w:val="100000000000" w:firstRow="1" w:lastRow="0" w:firstColumn="0" w:lastColumn="0" w:oddVBand="0" w:evenVBand="0" w:oddHBand="0" w:evenHBand="0" w:firstRowFirstColumn="0" w:firstRowLastColumn="0" w:lastRowFirstColumn="0" w:lastRowLastColumn="0"/>
          <w:cantSplit w:val="0"/>
          <w:trHeight w:val="276"/>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6B82992E" w14:textId="77777777" w:rsidR="00112372" w:rsidRPr="003B76F1" w:rsidRDefault="00112372" w:rsidP="00BC3F0B">
            <w:pPr>
              <w:spacing w:after="0"/>
              <w:ind w:left="0"/>
              <w:rPr>
                <w:rFonts w:cs="Arial"/>
              </w:rPr>
            </w:pPr>
            <w:r>
              <w:rPr>
                <w:rFonts w:cs="Arial"/>
              </w:rPr>
              <w:t>Syllabus reference</w:t>
            </w:r>
          </w:p>
        </w:tc>
        <w:tc>
          <w:tcPr>
            <w:tcW w:w="8788" w:type="dxa"/>
            <w:shd w:val="clear" w:color="auto" w:fill="C00000"/>
          </w:tcPr>
          <w:p w14:paraId="0C3B666F" w14:textId="77777777" w:rsidR="00112372" w:rsidRPr="003B76F1" w:rsidRDefault="00112372" w:rsidP="00BC3F0B">
            <w:pPr>
              <w:spacing w:after="0"/>
              <w:cnfStyle w:val="100000000000" w:firstRow="1" w:lastRow="0" w:firstColumn="0" w:lastColumn="0" w:oddVBand="0" w:evenVBand="0" w:oddHBand="0" w:evenHBand="0" w:firstRowFirstColumn="0" w:firstRowLastColumn="0" w:lastRowFirstColumn="0" w:lastRowLastColumn="0"/>
              <w:rPr>
                <w:rFonts w:cs="Arial"/>
                <w:i/>
                <w:szCs w:val="20"/>
              </w:rPr>
            </w:pPr>
            <w:r w:rsidRPr="003B76F1">
              <w:rPr>
                <w:rFonts w:cs="Arial"/>
                <w:szCs w:val="20"/>
              </w:rPr>
              <w:t>Suggested teaching</w:t>
            </w:r>
            <w:r>
              <w:rPr>
                <w:rFonts w:cs="Arial"/>
                <w:szCs w:val="20"/>
              </w:rPr>
              <w:t>,</w:t>
            </w:r>
            <w:r w:rsidRPr="003B76F1">
              <w:rPr>
                <w:rFonts w:cs="Arial"/>
                <w:szCs w:val="20"/>
              </w:rPr>
              <w:t xml:space="preserve"> learning </w:t>
            </w:r>
            <w:r>
              <w:rPr>
                <w:rFonts w:cs="Arial"/>
                <w:szCs w:val="20"/>
              </w:rPr>
              <w:t>and assessment</w:t>
            </w:r>
          </w:p>
        </w:tc>
        <w:tc>
          <w:tcPr>
            <w:tcW w:w="2552" w:type="dxa"/>
            <w:shd w:val="clear" w:color="auto" w:fill="C00000"/>
            <w:noWrap/>
          </w:tcPr>
          <w:p w14:paraId="5DD57961" w14:textId="77777777" w:rsidR="00112372" w:rsidRPr="003B76F1" w:rsidRDefault="00112372" w:rsidP="00BC3F0B">
            <w:pPr>
              <w:spacing w:after="0"/>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Suggested resources</w:t>
            </w:r>
          </w:p>
        </w:tc>
      </w:tr>
      <w:tr w:rsidR="00112372" w:rsidRPr="003B76F1" w14:paraId="46952AEB"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6316A0F3" w14:textId="77777777" w:rsidR="00112372" w:rsidRDefault="00112372" w:rsidP="00BC3F0B">
            <w:pPr>
              <w:spacing w:after="0"/>
              <w:ind w:left="0"/>
              <w:rPr>
                <w:rFonts w:eastAsia="Times New Roman"/>
                <w:color w:val="000000" w:themeColor="text1"/>
              </w:rPr>
            </w:pPr>
          </w:p>
          <w:p w14:paraId="13386258" w14:textId="3CC7B3C0" w:rsidR="003C440C" w:rsidRPr="002B462A" w:rsidRDefault="003C440C" w:rsidP="00BC3F0B">
            <w:pPr>
              <w:spacing w:after="0"/>
              <w:ind w:left="0"/>
              <w:rPr>
                <w:rFonts w:eastAsia="Times New Roman"/>
                <w:color w:val="000000" w:themeColor="text1"/>
              </w:rPr>
            </w:pPr>
            <w:r>
              <w:rPr>
                <w:rFonts w:eastAsia="Times New Roman"/>
                <w:color w:val="000000" w:themeColor="text1"/>
              </w:rPr>
              <w:t>2, 3, 4, 5, 8, 9, 20, 26</w:t>
            </w:r>
            <w:r w:rsidR="009B10E5">
              <w:rPr>
                <w:rFonts w:eastAsia="Times New Roman"/>
                <w:color w:val="000000" w:themeColor="text1"/>
              </w:rPr>
              <w:t>, 12, 14</w:t>
            </w:r>
          </w:p>
        </w:tc>
        <w:tc>
          <w:tcPr>
            <w:tcW w:w="8788" w:type="dxa"/>
          </w:tcPr>
          <w:p w14:paraId="752190FF" w14:textId="03516CDE" w:rsidR="00112372" w:rsidRPr="00053FDF" w:rsidRDefault="00053FDF" w:rsidP="00053FDF">
            <w:pPr>
              <w:pStyle w:val="Normal1"/>
              <w:spacing w:after="120"/>
              <w:cnfStyle w:val="000000000000" w:firstRow="0" w:lastRow="0" w:firstColumn="0" w:lastColumn="0" w:oddVBand="0" w:evenVBand="0" w:oddHBand="0" w:evenHBand="0" w:firstRowFirstColumn="0" w:firstRowLastColumn="0" w:lastRowFirstColumn="0" w:lastRowLastColumn="0"/>
            </w:pPr>
            <w:bookmarkStart w:id="13" w:name="_Hlk191880942"/>
            <w:r>
              <w:rPr>
                <w:i/>
                <w:iCs/>
              </w:rPr>
              <w:t>Starter Activity</w:t>
            </w:r>
            <w:r>
              <w:t xml:space="preserve">. Performing </w:t>
            </w:r>
            <w:r w:rsidR="00AA20D2">
              <w:t>Fatboy</w:t>
            </w:r>
            <w:r>
              <w:t xml:space="preserve"> – iPads are connected to mixers and speakers: student listening and copying the </w:t>
            </w:r>
            <w:r w:rsidR="007E076D">
              <w:rPr>
                <w:i/>
                <w:iCs/>
              </w:rPr>
              <w:t>Praise You</w:t>
            </w:r>
            <w:r>
              <w:t xml:space="preserve">, to play </w:t>
            </w:r>
            <w:r w:rsidR="007E076D">
              <w:t>as much of the full track as possible, one sample each</w:t>
            </w:r>
            <w:r>
              <w:t>. After 8 minutes, perform whatever students can without the final recording</w:t>
            </w:r>
            <w:bookmarkEnd w:id="13"/>
          </w:p>
        </w:tc>
        <w:tc>
          <w:tcPr>
            <w:tcW w:w="2552" w:type="dxa"/>
            <w:noWrap/>
          </w:tcPr>
          <w:p w14:paraId="23C48E55" w14:textId="4233EDFD" w:rsidR="00112372" w:rsidRPr="002B462A" w:rsidRDefault="007E076D" w:rsidP="00053FDF">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r>
              <w:rPr>
                <w:rFonts w:eastAsiaTheme="minorEastAsia" w:cs="Arial"/>
                <w:color w:val="000000" w:themeColor="text1"/>
                <w:szCs w:val="20"/>
              </w:rPr>
              <w:t>Specially created Ableton files, created by the author.</w:t>
            </w:r>
          </w:p>
        </w:tc>
      </w:tr>
      <w:tr w:rsidR="00112372" w:rsidRPr="003B76F1" w14:paraId="5907A810"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7352B2C0" w14:textId="77777777" w:rsidR="00112372" w:rsidRDefault="00112372" w:rsidP="00BC3F0B">
            <w:pPr>
              <w:spacing w:after="0"/>
              <w:ind w:left="360" w:hanging="360"/>
              <w:rPr>
                <w:rFonts w:eastAsia="Times New Roman"/>
                <w:color w:val="000000" w:themeColor="text1"/>
              </w:rPr>
            </w:pPr>
          </w:p>
          <w:p w14:paraId="639C639E" w14:textId="3B4B96BA" w:rsidR="003C440C" w:rsidRPr="002B462A" w:rsidRDefault="003C440C" w:rsidP="00BC3F0B">
            <w:pPr>
              <w:spacing w:after="0"/>
              <w:ind w:left="360" w:hanging="360"/>
              <w:rPr>
                <w:rFonts w:eastAsia="Times New Roman"/>
                <w:color w:val="000000" w:themeColor="text1"/>
              </w:rPr>
            </w:pPr>
            <w:r>
              <w:rPr>
                <w:rFonts w:eastAsia="Times New Roman"/>
                <w:color w:val="000000" w:themeColor="text1"/>
              </w:rPr>
              <w:t>42, 43, 44, 45, 46, 48, 49, 53</w:t>
            </w:r>
          </w:p>
        </w:tc>
        <w:tc>
          <w:tcPr>
            <w:tcW w:w="8788" w:type="dxa"/>
          </w:tcPr>
          <w:p w14:paraId="01A693F9" w14:textId="3C639722" w:rsidR="00112372" w:rsidRPr="00053FDF" w:rsidRDefault="00053FDF" w:rsidP="00053FDF">
            <w:pPr>
              <w:pStyle w:val="Normal1"/>
              <w:spacing w:after="120"/>
              <w:cnfStyle w:val="000000000000" w:firstRow="0" w:lastRow="0" w:firstColumn="0" w:lastColumn="0" w:oddVBand="0" w:evenVBand="0" w:oddHBand="0" w:evenHBand="0" w:firstRowFirstColumn="0" w:firstRowLastColumn="0" w:lastRowFirstColumn="0" w:lastRowLastColumn="0"/>
            </w:pPr>
            <w:bookmarkStart w:id="14" w:name="_Hlk191881017"/>
            <w:r>
              <w:rPr>
                <w:i/>
                <w:iCs/>
              </w:rPr>
              <w:t>Samples and bass.</w:t>
            </w:r>
            <w:r>
              <w:t xml:space="preserve"> Returning to the samples that students created in weeks 1 and 2, students use their experience with </w:t>
            </w:r>
            <w:r w:rsidR="007E076D">
              <w:t>Fatboy’s</w:t>
            </w:r>
            <w:r>
              <w:t xml:space="preserve"> samples to build a new song or modify one that they had. </w:t>
            </w:r>
            <w:bookmarkStart w:id="15" w:name="_Hlk65818932"/>
            <w:r>
              <w:t>Implicit teaching – roles of the bass drum, high hat, and snare (or sampled equivalents).</w:t>
            </w:r>
            <w:bookmarkEnd w:id="14"/>
            <w:bookmarkEnd w:id="15"/>
          </w:p>
        </w:tc>
        <w:tc>
          <w:tcPr>
            <w:tcW w:w="2552" w:type="dxa"/>
            <w:noWrap/>
          </w:tcPr>
          <w:p w14:paraId="6E875653" w14:textId="77777777" w:rsidR="00112372" w:rsidRPr="002B462A" w:rsidRDefault="00112372"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r w:rsidR="00112372" w:rsidRPr="003B76F1" w14:paraId="33758805"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6BFCE231" w14:textId="77777777" w:rsidR="003C440C" w:rsidRDefault="003C440C" w:rsidP="00BC3F0B">
            <w:pPr>
              <w:spacing w:after="0"/>
              <w:ind w:left="360" w:hanging="360"/>
              <w:rPr>
                <w:rFonts w:eastAsia="Times New Roman"/>
                <w:color w:val="000000" w:themeColor="text1"/>
              </w:rPr>
            </w:pPr>
          </w:p>
          <w:p w14:paraId="15C74110" w14:textId="72E81DF0" w:rsidR="00112372" w:rsidRPr="002B462A" w:rsidRDefault="003C440C" w:rsidP="00BC3F0B">
            <w:pPr>
              <w:spacing w:after="0"/>
              <w:ind w:left="360" w:hanging="360"/>
              <w:rPr>
                <w:rFonts w:eastAsia="Times New Roman"/>
                <w:color w:val="000000" w:themeColor="text1"/>
              </w:rPr>
            </w:pPr>
            <w:r>
              <w:rPr>
                <w:rFonts w:eastAsia="Times New Roman"/>
                <w:color w:val="000000" w:themeColor="text1"/>
              </w:rPr>
              <w:t>42, 43, 44, 45, 46, 47, 52</w:t>
            </w:r>
          </w:p>
        </w:tc>
        <w:tc>
          <w:tcPr>
            <w:tcW w:w="8788" w:type="dxa"/>
          </w:tcPr>
          <w:p w14:paraId="1817AEB9" w14:textId="7A3D90AA" w:rsidR="00112372" w:rsidRPr="002B462A" w:rsidRDefault="00053FDF"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bookmarkStart w:id="16" w:name="_Hlk191881091"/>
            <w:r w:rsidRPr="00C04133">
              <w:rPr>
                <w:i/>
                <w:iCs/>
              </w:rPr>
              <w:t>Free exploration</w:t>
            </w:r>
            <w:r>
              <w:rPr>
                <w:i/>
                <w:iCs/>
              </w:rPr>
              <w:t>.</w:t>
            </w:r>
            <w:r w:rsidRPr="00C04133">
              <w:rPr>
                <w:i/>
                <w:iCs/>
              </w:rPr>
              <w:t xml:space="preserve"> </w:t>
            </w:r>
            <w:r>
              <w:t xml:space="preserve">Students who have new ideas for samples, or aren’t happy with their old ones, may record new ones. The teacher provides bass instruments for sampling again. Students are told about </w:t>
            </w:r>
            <w:r>
              <w:rPr>
                <w:i/>
                <w:iCs/>
              </w:rPr>
              <w:t>Check-ins</w:t>
            </w:r>
            <w:r>
              <w:t xml:space="preserve"> and the </w:t>
            </w:r>
            <w:r>
              <w:rPr>
                <w:i/>
                <w:iCs/>
              </w:rPr>
              <w:t>Assessment Task</w:t>
            </w:r>
            <w:r>
              <w:t>.</w:t>
            </w:r>
            <w:bookmarkEnd w:id="16"/>
          </w:p>
        </w:tc>
        <w:tc>
          <w:tcPr>
            <w:tcW w:w="2552" w:type="dxa"/>
            <w:noWrap/>
          </w:tcPr>
          <w:p w14:paraId="5F96B39D" w14:textId="09DC6125" w:rsidR="00112372" w:rsidRPr="002B462A" w:rsidRDefault="007E076D"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17" w:history="1">
              <w:r w:rsidRPr="00076574">
                <w:rPr>
                  <w:rStyle w:val="Hyperlink"/>
                  <w:rFonts w:eastAsiaTheme="minorEastAsia" w:cs="Arial"/>
                  <w:szCs w:val="20"/>
                </w:rPr>
                <w:t xml:space="preserve">Learn Move </w:t>
              </w:r>
              <w:r>
                <w:rPr>
                  <w:rStyle w:val="Hyperlink"/>
                  <w:rFonts w:eastAsiaTheme="minorEastAsia" w:cs="Arial"/>
                  <w:szCs w:val="20"/>
                </w:rPr>
                <w:t>v</w:t>
              </w:r>
              <w:r>
                <w:rPr>
                  <w:rStyle w:val="Hyperlink"/>
                  <w:rFonts w:eastAsiaTheme="minorEastAsia"/>
                </w:rPr>
                <w:t xml:space="preserve">ideo </w:t>
              </w:r>
              <w:r w:rsidRPr="00076574">
                <w:rPr>
                  <w:rStyle w:val="Hyperlink"/>
                  <w:rFonts w:eastAsiaTheme="minorEastAsia" w:cs="Arial"/>
                  <w:szCs w:val="20"/>
                </w:rPr>
                <w:t>series</w:t>
              </w:r>
            </w:hyperlink>
            <w:r>
              <w:rPr>
                <w:rFonts w:eastAsiaTheme="minorEastAsia" w:cs="Arial"/>
                <w:color w:val="000000" w:themeColor="text1"/>
                <w:szCs w:val="20"/>
              </w:rPr>
              <w:t>.</w:t>
            </w:r>
          </w:p>
        </w:tc>
      </w:tr>
    </w:tbl>
    <w:p w14:paraId="7A500952" w14:textId="77777777" w:rsidR="00112372" w:rsidRDefault="00112372" w:rsidP="008114F0"/>
    <w:tbl>
      <w:tblPr>
        <w:tblStyle w:val="NESATable"/>
        <w:tblW w:w="13887" w:type="dxa"/>
        <w:tblLook w:val="04A0" w:firstRow="1" w:lastRow="0" w:firstColumn="1" w:lastColumn="0" w:noHBand="0" w:noVBand="1"/>
      </w:tblPr>
      <w:tblGrid>
        <w:gridCol w:w="2547"/>
        <w:gridCol w:w="8788"/>
        <w:gridCol w:w="2552"/>
      </w:tblGrid>
      <w:tr w:rsidR="00112372" w:rsidRPr="003B76F1" w14:paraId="5D5F2078" w14:textId="77777777" w:rsidTr="00BC3F0B">
        <w:trPr>
          <w:cnfStyle w:val="100000000000" w:firstRow="1" w:lastRow="0" w:firstColumn="0" w:lastColumn="0" w:oddVBand="0" w:evenVBand="0" w:oddHBand="0" w:evenHBand="0" w:firstRowFirstColumn="0" w:firstRowLastColumn="0" w:lastRowFirstColumn="0" w:lastRowLastColumn="0"/>
          <w:cantSplit w:val="0"/>
          <w:trHeight w:val="276"/>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2529460A" w14:textId="77777777" w:rsidR="00112372" w:rsidRPr="003B76F1" w:rsidRDefault="00112372" w:rsidP="00BC3F0B">
            <w:pPr>
              <w:spacing w:after="0"/>
              <w:ind w:left="0"/>
              <w:rPr>
                <w:rFonts w:cs="Arial"/>
              </w:rPr>
            </w:pPr>
            <w:r>
              <w:rPr>
                <w:rFonts w:cs="Arial"/>
              </w:rPr>
              <w:t>Syllabus reference</w:t>
            </w:r>
          </w:p>
        </w:tc>
        <w:tc>
          <w:tcPr>
            <w:tcW w:w="8788" w:type="dxa"/>
            <w:shd w:val="clear" w:color="auto" w:fill="C00000"/>
          </w:tcPr>
          <w:p w14:paraId="3B70C453" w14:textId="77777777" w:rsidR="00112372" w:rsidRPr="003B76F1" w:rsidRDefault="00112372" w:rsidP="00BC3F0B">
            <w:pPr>
              <w:spacing w:after="0"/>
              <w:cnfStyle w:val="100000000000" w:firstRow="1" w:lastRow="0" w:firstColumn="0" w:lastColumn="0" w:oddVBand="0" w:evenVBand="0" w:oddHBand="0" w:evenHBand="0" w:firstRowFirstColumn="0" w:firstRowLastColumn="0" w:lastRowFirstColumn="0" w:lastRowLastColumn="0"/>
              <w:rPr>
                <w:rFonts w:cs="Arial"/>
                <w:i/>
                <w:szCs w:val="20"/>
              </w:rPr>
            </w:pPr>
            <w:r w:rsidRPr="003B76F1">
              <w:rPr>
                <w:rFonts w:cs="Arial"/>
                <w:szCs w:val="20"/>
              </w:rPr>
              <w:t>Suggested teaching</w:t>
            </w:r>
            <w:r>
              <w:rPr>
                <w:rFonts w:cs="Arial"/>
                <w:szCs w:val="20"/>
              </w:rPr>
              <w:t>,</w:t>
            </w:r>
            <w:r w:rsidRPr="003B76F1">
              <w:rPr>
                <w:rFonts w:cs="Arial"/>
                <w:szCs w:val="20"/>
              </w:rPr>
              <w:t xml:space="preserve"> learning </w:t>
            </w:r>
            <w:r>
              <w:rPr>
                <w:rFonts w:cs="Arial"/>
                <w:szCs w:val="20"/>
              </w:rPr>
              <w:t>and assessment</w:t>
            </w:r>
          </w:p>
        </w:tc>
        <w:tc>
          <w:tcPr>
            <w:tcW w:w="2552" w:type="dxa"/>
            <w:shd w:val="clear" w:color="auto" w:fill="C00000"/>
            <w:noWrap/>
          </w:tcPr>
          <w:p w14:paraId="7028840F" w14:textId="77777777" w:rsidR="00112372" w:rsidRPr="003B76F1" w:rsidRDefault="00112372" w:rsidP="00BC3F0B">
            <w:pPr>
              <w:spacing w:after="0"/>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Suggested resources</w:t>
            </w:r>
          </w:p>
        </w:tc>
      </w:tr>
      <w:tr w:rsidR="00112372" w:rsidRPr="003B76F1" w14:paraId="7BAA9CD9"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256D8086" w14:textId="795002BD" w:rsidR="00112372" w:rsidRPr="002B462A" w:rsidRDefault="003C440C" w:rsidP="00BC3F0B">
            <w:pPr>
              <w:spacing w:after="0"/>
              <w:ind w:left="0"/>
              <w:rPr>
                <w:rFonts w:eastAsia="Times New Roman"/>
                <w:color w:val="000000" w:themeColor="text1"/>
              </w:rPr>
            </w:pPr>
            <w:bookmarkStart w:id="17" w:name="_Hlk191881152"/>
            <w:r>
              <w:rPr>
                <w:rFonts w:eastAsia="Times New Roman"/>
                <w:color w:val="000000" w:themeColor="text1"/>
              </w:rPr>
              <w:t>47, 25, 28, 52</w:t>
            </w:r>
          </w:p>
        </w:tc>
        <w:tc>
          <w:tcPr>
            <w:tcW w:w="8788" w:type="dxa"/>
          </w:tcPr>
          <w:p w14:paraId="74E861DA" w14:textId="25FDDFA8" w:rsidR="00112372" w:rsidRPr="006F4FAE" w:rsidRDefault="00053FDF" w:rsidP="006F4FAE">
            <w:pPr>
              <w:pStyle w:val="Normal1"/>
              <w:spacing w:after="120"/>
              <w:cnfStyle w:val="000000000000" w:firstRow="0" w:lastRow="0" w:firstColumn="0" w:lastColumn="0" w:oddVBand="0" w:evenVBand="0" w:oddHBand="0" w:evenHBand="0" w:firstRowFirstColumn="0" w:firstRowLastColumn="0" w:lastRowFirstColumn="0" w:lastRowLastColumn="0"/>
            </w:pPr>
            <w:bookmarkStart w:id="18" w:name="_Hlk65789540"/>
            <w:r>
              <w:rPr>
                <w:i/>
                <w:iCs/>
              </w:rPr>
              <w:t>Check-in and peer feedback</w:t>
            </w:r>
            <w:r>
              <w:t>. All students share 10 seconds of a song they are working on. Peers provide advice that is Kind, Helpful, and Specific (Berger, 2003).</w:t>
            </w:r>
            <w:bookmarkEnd w:id="18"/>
          </w:p>
        </w:tc>
        <w:tc>
          <w:tcPr>
            <w:tcW w:w="2552" w:type="dxa"/>
            <w:noWrap/>
          </w:tcPr>
          <w:p w14:paraId="11FEEBD9" w14:textId="77777777" w:rsidR="00112372" w:rsidRPr="002B462A" w:rsidRDefault="00112372"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r w:rsidR="00112372" w:rsidRPr="003B76F1" w14:paraId="1D58E081"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5B5039CD" w14:textId="634E26DD" w:rsidR="00112372" w:rsidRPr="002B462A" w:rsidRDefault="009B10E5" w:rsidP="00BC3F0B">
            <w:pPr>
              <w:spacing w:after="0"/>
              <w:ind w:left="360" w:hanging="360"/>
              <w:rPr>
                <w:rFonts w:eastAsia="Times New Roman"/>
                <w:color w:val="000000" w:themeColor="text1"/>
              </w:rPr>
            </w:pPr>
            <w:bookmarkStart w:id="19" w:name="_Hlk191881192"/>
            <w:bookmarkEnd w:id="17"/>
            <w:r>
              <w:rPr>
                <w:rFonts w:eastAsia="Times New Roman"/>
                <w:color w:val="000000" w:themeColor="text1"/>
              </w:rPr>
              <w:t>42, 44, 45, 46</w:t>
            </w:r>
          </w:p>
        </w:tc>
        <w:tc>
          <w:tcPr>
            <w:tcW w:w="8788" w:type="dxa"/>
          </w:tcPr>
          <w:p w14:paraId="2FC648D0" w14:textId="7E61C74C" w:rsidR="00112372" w:rsidRPr="006F4FAE" w:rsidRDefault="00053FDF" w:rsidP="006F4FAE">
            <w:pPr>
              <w:pStyle w:val="Normal1"/>
              <w:spacing w:after="120"/>
              <w:cnfStyle w:val="000000000000" w:firstRow="0" w:lastRow="0" w:firstColumn="0" w:lastColumn="0" w:oddVBand="0" w:evenVBand="0" w:oddHBand="0" w:evenHBand="0" w:firstRowFirstColumn="0" w:firstRowLastColumn="0" w:lastRowFirstColumn="0" w:lastRowLastColumn="0"/>
            </w:pPr>
            <w:r>
              <w:rPr>
                <w:i/>
                <w:iCs/>
              </w:rPr>
              <w:t>Teacher-led</w:t>
            </w:r>
            <w:r>
              <w:t xml:space="preserve"> tools for fast prototyping. Teacher shows students how patterns can be copied and developed from one another, as well as sequenced, if they have not already worked this out for themselves.</w:t>
            </w:r>
          </w:p>
        </w:tc>
        <w:tc>
          <w:tcPr>
            <w:tcW w:w="2552" w:type="dxa"/>
            <w:noWrap/>
          </w:tcPr>
          <w:p w14:paraId="64E41725" w14:textId="77777777" w:rsidR="00112372" w:rsidRPr="002B462A" w:rsidRDefault="00112372"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bookmarkEnd w:id="19"/>
      <w:tr w:rsidR="00112372" w:rsidRPr="003B76F1" w14:paraId="5A52E217"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75A96437" w14:textId="407F9474" w:rsidR="00112372" w:rsidRPr="002B462A" w:rsidRDefault="009B10E5" w:rsidP="00BC3F0B">
            <w:pPr>
              <w:spacing w:after="0"/>
              <w:ind w:left="360" w:hanging="360"/>
              <w:rPr>
                <w:rFonts w:eastAsia="Times New Roman"/>
                <w:color w:val="000000" w:themeColor="text1"/>
              </w:rPr>
            </w:pPr>
            <w:r>
              <w:rPr>
                <w:rFonts w:eastAsia="Times New Roman"/>
                <w:color w:val="000000" w:themeColor="text1"/>
              </w:rPr>
              <w:t>42, 43, 44, 45, 22</w:t>
            </w:r>
          </w:p>
        </w:tc>
        <w:tc>
          <w:tcPr>
            <w:tcW w:w="8788" w:type="dxa"/>
          </w:tcPr>
          <w:p w14:paraId="7E768A63" w14:textId="37CC5067" w:rsidR="00112372" w:rsidRPr="006F4FAE" w:rsidRDefault="00053FDF" w:rsidP="006F4FAE">
            <w:pPr>
              <w:pStyle w:val="Normal1"/>
              <w:spacing w:after="120"/>
              <w:cnfStyle w:val="000000000000" w:firstRow="0" w:lastRow="0" w:firstColumn="0" w:lastColumn="0" w:oddVBand="0" w:evenVBand="0" w:oddHBand="0" w:evenHBand="0" w:firstRowFirstColumn="0" w:firstRowLastColumn="0" w:lastRowFirstColumn="0" w:lastRowLastColumn="0"/>
            </w:pPr>
            <w:bookmarkStart w:id="20" w:name="_Hlk191881232"/>
            <w:r w:rsidRPr="00C04133">
              <w:rPr>
                <w:i/>
                <w:iCs/>
              </w:rPr>
              <w:t xml:space="preserve">Fast prototyping. </w:t>
            </w:r>
            <w:r>
              <w:t>Students are to create new samples and/or new patterns from existing samples within a short timeframe.</w:t>
            </w:r>
            <w:r w:rsidR="00257655">
              <w:t xml:space="preserve"> The teacher also shows how samples can be taken from </w:t>
            </w:r>
            <w:r w:rsidR="00257655">
              <w:lastRenderedPageBreak/>
              <w:t xml:space="preserve">students’ </w:t>
            </w:r>
            <w:proofErr w:type="spellStart"/>
            <w:r w:rsidR="00257655">
              <w:t>favourite</w:t>
            </w:r>
            <w:proofErr w:type="spellEnd"/>
            <w:r w:rsidR="00257655">
              <w:t xml:space="preserve"> songs – see the video tutorial.</w:t>
            </w:r>
            <w:r>
              <w:t xml:space="preserve"> The idea is to create lots of original material to share and choose from in future weeks. To be shared in next check-in.</w:t>
            </w:r>
            <w:bookmarkEnd w:id="20"/>
          </w:p>
        </w:tc>
        <w:tc>
          <w:tcPr>
            <w:tcW w:w="2552" w:type="dxa"/>
            <w:noWrap/>
          </w:tcPr>
          <w:p w14:paraId="24A7F446" w14:textId="2843B164" w:rsidR="00112372" w:rsidRPr="002B462A" w:rsidRDefault="00257655"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r>
              <w:rPr>
                <w:rFonts w:eastAsiaTheme="minorEastAsia" w:cs="Arial"/>
                <w:color w:val="000000" w:themeColor="text1"/>
                <w:szCs w:val="20"/>
              </w:rPr>
              <w:lastRenderedPageBreak/>
              <w:t xml:space="preserve">Video tutorial – </w:t>
            </w:r>
            <w:hyperlink r:id="rId18" w:history="1">
              <w:r w:rsidRPr="00257655">
                <w:rPr>
                  <w:rStyle w:val="Hyperlink"/>
                  <w:rFonts w:eastAsiaTheme="minorEastAsia" w:cs="Arial"/>
                  <w:szCs w:val="20"/>
                </w:rPr>
                <w:t>making samples from your favourite songs</w:t>
              </w:r>
            </w:hyperlink>
            <w:r>
              <w:rPr>
                <w:rFonts w:eastAsiaTheme="minorEastAsia" w:cs="Arial"/>
                <w:color w:val="000000" w:themeColor="text1"/>
                <w:szCs w:val="20"/>
              </w:rPr>
              <w:t>.</w:t>
            </w:r>
          </w:p>
        </w:tc>
      </w:tr>
      <w:tr w:rsidR="007E076D" w:rsidRPr="003B76F1" w14:paraId="0188CFD7"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4CB55486" w14:textId="71C7D421" w:rsidR="007E076D" w:rsidRDefault="00DA6BDF" w:rsidP="00BC3F0B">
            <w:pPr>
              <w:spacing w:after="0"/>
              <w:ind w:left="360" w:hanging="360"/>
              <w:rPr>
                <w:rFonts w:eastAsia="Times New Roman"/>
                <w:color w:val="000000" w:themeColor="text1"/>
              </w:rPr>
            </w:pPr>
            <w:r>
              <w:rPr>
                <w:rFonts w:eastAsia="Times New Roman"/>
                <w:color w:val="000000" w:themeColor="text1"/>
              </w:rPr>
              <w:t>20, 21, 22, 24, 29, 31, 30, 32, 33, 36</w:t>
            </w:r>
          </w:p>
        </w:tc>
        <w:tc>
          <w:tcPr>
            <w:tcW w:w="8788" w:type="dxa"/>
          </w:tcPr>
          <w:p w14:paraId="64DA09C9" w14:textId="0B5C4200" w:rsidR="007E076D" w:rsidRDefault="007E076D" w:rsidP="006F4FAE">
            <w:pPr>
              <w:pStyle w:val="Normal1"/>
              <w:spacing w:after="120"/>
              <w:cnfStyle w:val="000000000000" w:firstRow="0" w:lastRow="0" w:firstColumn="0" w:lastColumn="0" w:oddVBand="0" w:evenVBand="0" w:oddHBand="0" w:evenHBand="0" w:firstRowFirstColumn="0" w:firstRowLastColumn="0" w:lastRowFirstColumn="0" w:lastRowLastColumn="0"/>
            </w:pPr>
            <w:bookmarkStart w:id="21" w:name="_Hlk224562833"/>
            <w:bookmarkStart w:id="22" w:name="_Hlk224562859"/>
            <w:r>
              <w:rPr>
                <w:i/>
                <w:iCs/>
              </w:rPr>
              <w:t xml:space="preserve">Sampling in music by </w:t>
            </w:r>
            <w:r w:rsidRPr="007E076D">
              <w:rPr>
                <w:i/>
                <w:iCs/>
              </w:rPr>
              <w:t>Aboriginal and Torres Strait Islander</w:t>
            </w:r>
            <w:r>
              <w:rPr>
                <w:i/>
                <w:iCs/>
              </w:rPr>
              <w:t xml:space="preserve"> artists </w:t>
            </w:r>
            <w:r>
              <w:t>(NB this should not be taught as separated content but integrated to the Unit; it is provided in this document as a separate row to make it clear that First Nations music is taught in this unit).</w:t>
            </w:r>
          </w:p>
          <w:p w14:paraId="174FB4CE" w14:textId="4D87AAF1" w:rsidR="007E076D" w:rsidRDefault="00257655" w:rsidP="00257655">
            <w:pPr>
              <w:pStyle w:val="Normal1"/>
              <w:numPr>
                <w:ilvl w:val="0"/>
                <w:numId w:val="23"/>
              </w:numPr>
              <w:spacing w:after="120"/>
              <w:cnfStyle w:val="000000000000" w:firstRow="0" w:lastRow="0" w:firstColumn="0" w:lastColumn="0" w:oddVBand="0" w:evenVBand="0" w:oddHBand="0" w:evenHBand="0" w:firstRowFirstColumn="0" w:firstRowLastColumn="0" w:lastRowFirstColumn="0" w:lastRowLastColumn="0"/>
            </w:pPr>
            <w:r>
              <w:t xml:space="preserve">3% </w:t>
            </w:r>
            <w:r w:rsidRPr="00257655">
              <w:rPr>
                <w:i/>
                <w:iCs/>
              </w:rPr>
              <w:t>Coming Home</w:t>
            </w:r>
            <w:r>
              <w:t xml:space="preserve"> which uses the </w:t>
            </w:r>
            <w:r w:rsidR="003D2470">
              <w:t>sample from Jimmy Little Royal Telephone. The significance of Jimmy Little and this song (first number 1 by an Aboriginal artist).</w:t>
            </w:r>
          </w:p>
          <w:p w14:paraId="63787B0F" w14:textId="455EBB56" w:rsidR="007E076D" w:rsidRPr="003D2470" w:rsidRDefault="003D2470" w:rsidP="003D2470">
            <w:pPr>
              <w:pStyle w:val="Normal1"/>
              <w:numPr>
                <w:ilvl w:val="0"/>
                <w:numId w:val="23"/>
              </w:numPr>
              <w:spacing w:after="120"/>
              <w:cnfStyle w:val="000000000000" w:firstRow="0" w:lastRow="0" w:firstColumn="0" w:lastColumn="0" w:oddVBand="0" w:evenVBand="0" w:oddHBand="0" w:evenHBand="0" w:firstRowFirstColumn="0" w:firstRowLastColumn="0" w:lastRowFirstColumn="0" w:lastRowLastColumn="0"/>
            </w:pPr>
            <w:r>
              <w:t xml:space="preserve">3% </w:t>
            </w:r>
            <w:r>
              <w:rPr>
                <w:i/>
                <w:iCs/>
              </w:rPr>
              <w:t>Our People</w:t>
            </w:r>
            <w:r>
              <w:t xml:space="preserve"> (clean version) which samples </w:t>
            </w:r>
            <w:r w:rsidRPr="003D2470">
              <w:rPr>
                <w:i/>
                <w:iCs/>
              </w:rPr>
              <w:t>My People</w:t>
            </w:r>
            <w:r>
              <w:t xml:space="preserve"> by the </w:t>
            </w:r>
            <w:proofErr w:type="gramStart"/>
            <w:r>
              <w:t>Presets, and</w:t>
            </w:r>
            <w:proofErr w:type="gramEnd"/>
            <w:r>
              <w:t xml:space="preserve"> </w:t>
            </w:r>
            <w:r>
              <w:rPr>
                <w:i/>
                <w:iCs/>
              </w:rPr>
              <w:t xml:space="preserve">Took </w:t>
            </w:r>
            <w:proofErr w:type="gramStart"/>
            <w:r>
              <w:rPr>
                <w:i/>
                <w:iCs/>
              </w:rPr>
              <w:t>The</w:t>
            </w:r>
            <w:proofErr w:type="gramEnd"/>
            <w:r>
              <w:rPr>
                <w:i/>
                <w:iCs/>
              </w:rPr>
              <w:t xml:space="preserve"> Children Away</w:t>
            </w:r>
            <w:r>
              <w:t xml:space="preserve"> by Archie Roach.</w:t>
            </w:r>
            <w:bookmarkEnd w:id="21"/>
            <w:r>
              <w:t xml:space="preserve"> </w:t>
            </w:r>
            <w:r>
              <w:rPr>
                <w:i/>
                <w:iCs/>
              </w:rPr>
              <w:t>Took the Children Away</w:t>
            </w:r>
            <w:r>
              <w:t>, the stolen generation, and the use of the sample in the context of this song.</w:t>
            </w:r>
            <w:bookmarkEnd w:id="22"/>
          </w:p>
        </w:tc>
        <w:tc>
          <w:tcPr>
            <w:tcW w:w="2552" w:type="dxa"/>
            <w:noWrap/>
          </w:tcPr>
          <w:p w14:paraId="2CD47873" w14:textId="77777777" w:rsidR="007E076D" w:rsidRDefault="007E076D"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03247D60" w14:textId="77777777" w:rsidR="003D2470" w:rsidRDefault="003D2470"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2669173F" w14:textId="77777777" w:rsidR="003D2470" w:rsidRDefault="003D2470"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2817C99E" w14:textId="77777777" w:rsidR="003D2470" w:rsidRDefault="003D2470"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19E6C752" w14:textId="77777777" w:rsidR="003D2470" w:rsidRDefault="003D2470"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19" w:history="1">
              <w:r w:rsidRPr="003D2470">
                <w:rPr>
                  <w:rStyle w:val="Hyperlink"/>
                  <w:rFonts w:eastAsiaTheme="minorEastAsia" w:cs="Arial"/>
                  <w:szCs w:val="20"/>
                </w:rPr>
                <w:t>Coming Home</w:t>
              </w:r>
            </w:hyperlink>
          </w:p>
          <w:p w14:paraId="7B94FA90" w14:textId="0F7CCCAD" w:rsidR="003D2470" w:rsidRDefault="003D2470" w:rsidP="003D2470">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20" w:history="1">
              <w:r w:rsidRPr="003D2470">
                <w:rPr>
                  <w:rStyle w:val="Hyperlink"/>
                  <w:rFonts w:eastAsiaTheme="minorEastAsia" w:cs="Arial"/>
                  <w:szCs w:val="20"/>
                </w:rPr>
                <w:t>Royal Telephone</w:t>
              </w:r>
            </w:hyperlink>
          </w:p>
          <w:p w14:paraId="0C063BC0" w14:textId="77777777" w:rsidR="003D2470" w:rsidRDefault="003D2470"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21" w:history="1">
              <w:r w:rsidRPr="003D2470">
                <w:rPr>
                  <w:rStyle w:val="Hyperlink"/>
                  <w:rFonts w:eastAsiaTheme="minorEastAsia" w:cs="Arial"/>
                  <w:szCs w:val="20"/>
                </w:rPr>
                <w:t>OUR PEOPLE</w:t>
              </w:r>
            </w:hyperlink>
            <w:r>
              <w:rPr>
                <w:rFonts w:eastAsiaTheme="minorEastAsia" w:cs="Arial"/>
                <w:color w:val="000000" w:themeColor="text1"/>
                <w:szCs w:val="20"/>
              </w:rPr>
              <w:t xml:space="preserve"> (clean version)</w:t>
            </w:r>
          </w:p>
          <w:p w14:paraId="03FD4811" w14:textId="31394917" w:rsidR="003D2470" w:rsidRDefault="003D2470"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22" w:history="1">
              <w:r w:rsidRPr="003D2470">
                <w:rPr>
                  <w:rStyle w:val="Hyperlink"/>
                  <w:rFonts w:eastAsiaTheme="minorEastAsia" w:cs="Arial"/>
                  <w:szCs w:val="20"/>
                </w:rPr>
                <w:t>My People</w:t>
              </w:r>
            </w:hyperlink>
          </w:p>
          <w:p w14:paraId="2015DB3F" w14:textId="1C784C85" w:rsidR="003D2470" w:rsidRPr="002B462A" w:rsidRDefault="003D2470" w:rsidP="003D2470">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23" w:history="1">
              <w:r w:rsidRPr="003D2470">
                <w:rPr>
                  <w:rStyle w:val="Hyperlink"/>
                  <w:rFonts w:eastAsiaTheme="minorEastAsia" w:cs="Arial"/>
                  <w:szCs w:val="20"/>
                </w:rPr>
                <w:t>Took the Children Away</w:t>
              </w:r>
            </w:hyperlink>
          </w:p>
        </w:tc>
      </w:tr>
      <w:tr w:rsidR="00112372" w:rsidRPr="003B76F1" w14:paraId="1131890D"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38529477" w14:textId="77777777" w:rsidR="00112372" w:rsidRDefault="00112372" w:rsidP="00BC3F0B">
            <w:pPr>
              <w:spacing w:after="0"/>
              <w:ind w:left="360" w:hanging="360"/>
              <w:rPr>
                <w:rFonts w:eastAsia="Times New Roman"/>
                <w:color w:val="000000" w:themeColor="text1"/>
              </w:rPr>
            </w:pPr>
          </w:p>
          <w:p w14:paraId="38B88331" w14:textId="5DD35289" w:rsidR="009B10E5" w:rsidRPr="002B462A" w:rsidRDefault="009B10E5" w:rsidP="00BC3F0B">
            <w:pPr>
              <w:spacing w:after="0"/>
              <w:ind w:left="360" w:hanging="360"/>
              <w:rPr>
                <w:rFonts w:eastAsia="Times New Roman"/>
                <w:color w:val="000000" w:themeColor="text1"/>
              </w:rPr>
            </w:pPr>
            <w:r>
              <w:rPr>
                <w:rFonts w:eastAsia="Times New Roman"/>
                <w:color w:val="000000" w:themeColor="text1"/>
              </w:rPr>
              <w:t>20, 21, 22, 26, 29, 30, 31, 37, 38</w:t>
            </w:r>
          </w:p>
        </w:tc>
        <w:tc>
          <w:tcPr>
            <w:tcW w:w="8788" w:type="dxa"/>
          </w:tcPr>
          <w:p w14:paraId="198DCBCA" w14:textId="4FFA504D" w:rsidR="00112372" w:rsidRPr="002B462A" w:rsidRDefault="007E076D"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bookmarkStart w:id="23" w:name="_Hlk191881255"/>
            <w:r>
              <w:rPr>
                <w:i/>
                <w:iCs/>
              </w:rPr>
              <w:t>Extended s</w:t>
            </w:r>
            <w:r w:rsidR="00053FDF" w:rsidRPr="00C04133">
              <w:rPr>
                <w:i/>
                <w:iCs/>
              </w:rPr>
              <w:t xml:space="preserve">ample listening. </w:t>
            </w:r>
            <w:r w:rsidR="00053FDF">
              <w:t xml:space="preserve">See repertoire list. Teacher to choose which song might be most useful to listen to. Each song in the list has sampled from its partner. Students listen to </w:t>
            </w:r>
            <w:proofErr w:type="gramStart"/>
            <w:r w:rsidR="00053FDF">
              <w:t>both until</w:t>
            </w:r>
            <w:proofErr w:type="gramEnd"/>
            <w:r w:rsidR="00053FDF">
              <w:t xml:space="preserve"> they recognize the sample (some are very easy, some not-so). Students can explore their own sample relationships if the teacher agrees this is useful for their projects. Implicit teaching – roles of the bass drum, high hat, and snare (or sampled equivalents); common patterns in sample-based songs in 4/4 (e.g. bass drum on 1, backbeat for snare or claps, 8</w:t>
            </w:r>
            <w:r w:rsidR="00053FDF" w:rsidRPr="003979D3">
              <w:rPr>
                <w:vertAlign w:val="superscript"/>
              </w:rPr>
              <w:t>th</w:t>
            </w:r>
            <w:r w:rsidR="00053FDF">
              <w:t xml:space="preserve"> notes for </w:t>
            </w:r>
            <w:proofErr w:type="spellStart"/>
            <w:r w:rsidR="00053FDF">
              <w:t>hi</w:t>
            </w:r>
            <w:proofErr w:type="spellEnd"/>
            <w:r w:rsidR="00053FDF">
              <w:t xml:space="preserve"> hat).</w:t>
            </w:r>
            <w:bookmarkEnd w:id="23"/>
          </w:p>
        </w:tc>
        <w:tc>
          <w:tcPr>
            <w:tcW w:w="2552" w:type="dxa"/>
            <w:noWrap/>
          </w:tcPr>
          <w:p w14:paraId="752725EE" w14:textId="77777777" w:rsidR="006F4FAE" w:rsidRPr="006F4FAE" w:rsidRDefault="006F4FAE" w:rsidP="006F4FAE">
            <w:pPr>
              <w:cnfStyle w:val="000000000000" w:firstRow="0" w:lastRow="0" w:firstColumn="0" w:lastColumn="0" w:oddVBand="0" w:evenVBand="0" w:oddHBand="0" w:evenHBand="0" w:firstRowFirstColumn="0" w:firstRowLastColumn="0" w:lastRowFirstColumn="0" w:lastRowLastColumn="0"/>
              <w:rPr>
                <w:rFonts w:cs="Arial"/>
                <w:sz w:val="18"/>
                <w:szCs w:val="18"/>
              </w:rPr>
            </w:pPr>
            <w:bookmarkStart w:id="24" w:name="_Hlk65782238"/>
            <w:bookmarkStart w:id="25" w:name="_Hlk191881276"/>
            <w:r w:rsidRPr="006F4FAE">
              <w:rPr>
                <w:rFonts w:cs="Arial"/>
                <w:sz w:val="18"/>
                <w:szCs w:val="18"/>
              </w:rPr>
              <w:t>Music from 1970 to the current day that uses samples or musical derivatives (it is possible to replace repertoire with examples from jazz and ‘classical’ music, too).</w:t>
            </w:r>
          </w:p>
          <w:p w14:paraId="79E705C8" w14:textId="77777777" w:rsidR="006F4FAE" w:rsidRPr="006F4FAE" w:rsidRDefault="006F4FAE" w:rsidP="006F4FAE">
            <w:pPr>
              <w:pStyle w:val="ListParagraph"/>
              <w:numPr>
                <w:ilvl w:val="0"/>
                <w:numId w:val="22"/>
              </w:numPr>
              <w:ind w:right="0"/>
              <w:cnfStyle w:val="000000000000" w:firstRow="0" w:lastRow="0" w:firstColumn="0" w:lastColumn="0" w:oddVBand="0" w:evenVBand="0" w:oddHBand="0" w:evenHBand="0" w:firstRowFirstColumn="0" w:firstRowLastColumn="0" w:lastRowFirstColumn="0" w:lastRowLastColumn="0"/>
              <w:rPr>
                <w:sz w:val="18"/>
                <w:szCs w:val="18"/>
              </w:rPr>
            </w:pPr>
            <w:hyperlink r:id="rId24" w:history="1">
              <w:r w:rsidRPr="006F4FAE">
                <w:rPr>
                  <w:rStyle w:val="Hyperlink"/>
                  <w:sz w:val="18"/>
                  <w:szCs w:val="18"/>
                </w:rPr>
                <w:t>Rachel Collier Control</w:t>
              </w:r>
            </w:hyperlink>
            <w:r w:rsidRPr="006F4FAE">
              <w:rPr>
                <w:sz w:val="18"/>
                <w:szCs w:val="18"/>
              </w:rPr>
              <w:t xml:space="preserve"> </w:t>
            </w:r>
          </w:p>
          <w:p w14:paraId="2ED5C045" w14:textId="77777777" w:rsidR="006F4FAE" w:rsidRPr="006F4FAE" w:rsidRDefault="006F4FAE" w:rsidP="006F4FAE">
            <w:pPr>
              <w:pStyle w:val="ListParagraph"/>
              <w:numPr>
                <w:ilvl w:val="0"/>
                <w:numId w:val="22"/>
              </w:numPr>
              <w:ind w:right="0"/>
              <w:cnfStyle w:val="000000000000" w:firstRow="0" w:lastRow="0" w:firstColumn="0" w:lastColumn="0" w:oddVBand="0" w:evenVBand="0" w:oddHBand="0" w:evenHBand="0" w:firstRowFirstColumn="0" w:firstRowLastColumn="0" w:lastRowFirstColumn="0" w:lastRowLastColumn="0"/>
              <w:rPr>
                <w:sz w:val="18"/>
                <w:szCs w:val="18"/>
              </w:rPr>
            </w:pPr>
            <w:hyperlink r:id="rId25" w:history="1">
              <w:r w:rsidRPr="006F4FAE">
                <w:rPr>
                  <w:rStyle w:val="Hyperlink"/>
                  <w:sz w:val="18"/>
                  <w:szCs w:val="18"/>
                </w:rPr>
                <w:t>Dua Lipa Break My Heart</w:t>
              </w:r>
            </w:hyperlink>
          </w:p>
          <w:p w14:paraId="593DDF39" w14:textId="77777777" w:rsidR="006F4FAE" w:rsidRPr="006F4FAE" w:rsidRDefault="006F4FAE" w:rsidP="006F4FAE">
            <w:pPr>
              <w:pStyle w:val="ListParagraph"/>
              <w:numPr>
                <w:ilvl w:val="0"/>
                <w:numId w:val="22"/>
              </w:numPr>
              <w:ind w:right="0"/>
              <w:cnfStyle w:val="000000000000" w:firstRow="0" w:lastRow="0" w:firstColumn="0" w:lastColumn="0" w:oddVBand="0" w:evenVBand="0" w:oddHBand="0" w:evenHBand="0" w:firstRowFirstColumn="0" w:firstRowLastColumn="0" w:lastRowFirstColumn="0" w:lastRowLastColumn="0"/>
              <w:rPr>
                <w:sz w:val="18"/>
                <w:szCs w:val="18"/>
              </w:rPr>
            </w:pPr>
            <w:hyperlink r:id="rId26" w:history="1">
              <w:r w:rsidRPr="006F4FAE">
                <w:rPr>
                  <w:rStyle w:val="Hyperlink"/>
                  <w:sz w:val="18"/>
                  <w:szCs w:val="18"/>
                </w:rPr>
                <w:t>INXS Need You Tonight</w:t>
              </w:r>
            </w:hyperlink>
          </w:p>
          <w:p w14:paraId="35A9647A" w14:textId="77777777" w:rsidR="006F4FAE" w:rsidRPr="006F4FAE" w:rsidRDefault="006F4FAE" w:rsidP="006F4FAE">
            <w:pPr>
              <w:pStyle w:val="ListParagraph"/>
              <w:numPr>
                <w:ilvl w:val="0"/>
                <w:numId w:val="22"/>
              </w:numPr>
              <w:ind w:right="0"/>
              <w:cnfStyle w:val="000000000000" w:firstRow="0" w:lastRow="0" w:firstColumn="0" w:lastColumn="0" w:oddVBand="0" w:evenVBand="0" w:oddHBand="0" w:evenHBand="0" w:firstRowFirstColumn="0" w:firstRowLastColumn="0" w:lastRowFirstColumn="0" w:lastRowLastColumn="0"/>
              <w:rPr>
                <w:sz w:val="18"/>
                <w:szCs w:val="18"/>
              </w:rPr>
            </w:pPr>
            <w:hyperlink r:id="rId27" w:history="1">
              <w:r w:rsidRPr="006F4FAE">
                <w:rPr>
                  <w:rStyle w:val="Hyperlink"/>
                  <w:sz w:val="18"/>
                  <w:szCs w:val="18"/>
                </w:rPr>
                <w:t>Childish Gambino Redbone</w:t>
              </w:r>
            </w:hyperlink>
          </w:p>
          <w:bookmarkStart w:id="26" w:name="OLE_LINK5"/>
          <w:bookmarkStart w:id="27" w:name="OLE_LINK6"/>
          <w:p w14:paraId="3E805CD6" w14:textId="77777777" w:rsidR="006F4FAE" w:rsidRPr="006F4FAE" w:rsidRDefault="006F4FAE" w:rsidP="006F4FAE">
            <w:pPr>
              <w:pStyle w:val="ListParagraph"/>
              <w:numPr>
                <w:ilvl w:val="0"/>
                <w:numId w:val="22"/>
              </w:numPr>
              <w:ind w:right="0"/>
              <w:cnfStyle w:val="000000000000" w:firstRow="0" w:lastRow="0" w:firstColumn="0" w:lastColumn="0" w:oddVBand="0" w:evenVBand="0" w:oddHBand="0" w:evenHBand="0" w:firstRowFirstColumn="0" w:firstRowLastColumn="0" w:lastRowFirstColumn="0" w:lastRowLastColumn="0"/>
              <w:rPr>
                <w:sz w:val="18"/>
                <w:szCs w:val="18"/>
              </w:rPr>
            </w:pPr>
            <w:r w:rsidRPr="006F4FAE">
              <w:rPr>
                <w:sz w:val="18"/>
                <w:szCs w:val="18"/>
              </w:rPr>
              <w:fldChar w:fldCharType="begin"/>
            </w:r>
            <w:r w:rsidRPr="006F4FAE">
              <w:rPr>
                <w:sz w:val="18"/>
                <w:szCs w:val="18"/>
              </w:rPr>
              <w:instrText xml:space="preserve"> HYPERLINK "https://open.spotify.com/track/2FTcb7khL29pTrAjgTXFOu?si=757ee6abb4784544" </w:instrText>
            </w:r>
            <w:r w:rsidRPr="006F4FAE">
              <w:rPr>
                <w:sz w:val="18"/>
                <w:szCs w:val="18"/>
              </w:rPr>
            </w:r>
            <w:r w:rsidRPr="006F4FAE">
              <w:rPr>
                <w:sz w:val="18"/>
                <w:szCs w:val="18"/>
              </w:rPr>
              <w:fldChar w:fldCharType="separate"/>
            </w:r>
            <w:r w:rsidRPr="006F4FAE">
              <w:rPr>
                <w:rStyle w:val="Hyperlink"/>
                <w:sz w:val="18"/>
                <w:szCs w:val="18"/>
              </w:rPr>
              <w:t xml:space="preserve">Bootsy's Rubber Band I'd Rather Be </w:t>
            </w:r>
            <w:proofErr w:type="gramStart"/>
            <w:r w:rsidRPr="006F4FAE">
              <w:rPr>
                <w:rStyle w:val="Hyperlink"/>
                <w:sz w:val="18"/>
                <w:szCs w:val="18"/>
              </w:rPr>
              <w:t>With</w:t>
            </w:r>
            <w:proofErr w:type="gramEnd"/>
            <w:r w:rsidRPr="006F4FAE">
              <w:rPr>
                <w:rStyle w:val="Hyperlink"/>
                <w:sz w:val="18"/>
                <w:szCs w:val="18"/>
              </w:rPr>
              <w:t xml:space="preserve"> You</w:t>
            </w:r>
            <w:r w:rsidRPr="006F4FAE">
              <w:rPr>
                <w:sz w:val="18"/>
                <w:szCs w:val="18"/>
              </w:rPr>
              <w:fldChar w:fldCharType="end"/>
            </w:r>
          </w:p>
          <w:bookmarkEnd w:id="26"/>
          <w:bookmarkEnd w:id="27"/>
          <w:p w14:paraId="5D764047" w14:textId="77777777" w:rsidR="006F4FAE" w:rsidRPr="006F4FAE" w:rsidRDefault="006F4FAE" w:rsidP="006F4FAE">
            <w:pPr>
              <w:pStyle w:val="ListParagraph"/>
              <w:numPr>
                <w:ilvl w:val="0"/>
                <w:numId w:val="22"/>
              </w:numPr>
              <w:ind w:right="0"/>
              <w:cnfStyle w:val="000000000000" w:firstRow="0" w:lastRow="0" w:firstColumn="0" w:lastColumn="0" w:oddVBand="0" w:evenVBand="0" w:oddHBand="0" w:evenHBand="0" w:firstRowFirstColumn="0" w:firstRowLastColumn="0" w:lastRowFirstColumn="0" w:lastRowLastColumn="0"/>
              <w:rPr>
                <w:sz w:val="18"/>
                <w:szCs w:val="18"/>
              </w:rPr>
            </w:pPr>
            <w:r w:rsidRPr="006F4FAE">
              <w:rPr>
                <w:sz w:val="18"/>
                <w:szCs w:val="18"/>
              </w:rPr>
              <w:fldChar w:fldCharType="begin"/>
            </w:r>
            <w:r w:rsidRPr="006F4FAE">
              <w:rPr>
                <w:sz w:val="18"/>
                <w:szCs w:val="18"/>
              </w:rPr>
              <w:instrText xml:space="preserve"> HYPERLINK "https://tidal.com/browse/track/1766030" </w:instrText>
            </w:r>
            <w:r w:rsidRPr="006F4FAE">
              <w:rPr>
                <w:sz w:val="18"/>
                <w:szCs w:val="18"/>
              </w:rPr>
            </w:r>
            <w:r w:rsidRPr="006F4FAE">
              <w:rPr>
                <w:sz w:val="18"/>
                <w:szCs w:val="18"/>
              </w:rPr>
              <w:fldChar w:fldCharType="separate"/>
            </w:r>
            <w:r w:rsidRPr="006F4FAE">
              <w:rPr>
                <w:rStyle w:val="Hyperlink"/>
                <w:sz w:val="18"/>
                <w:szCs w:val="18"/>
              </w:rPr>
              <w:t>Beyoncé Crazy in Love</w:t>
            </w:r>
            <w:r w:rsidRPr="006F4FAE">
              <w:rPr>
                <w:sz w:val="18"/>
                <w:szCs w:val="18"/>
              </w:rPr>
              <w:fldChar w:fldCharType="end"/>
            </w:r>
          </w:p>
          <w:bookmarkStart w:id="28" w:name="_Hlk66268334"/>
          <w:p w14:paraId="1C8CC906" w14:textId="77777777" w:rsidR="006F4FAE" w:rsidRPr="006F4FAE" w:rsidRDefault="006F4FAE" w:rsidP="006F4FAE">
            <w:pPr>
              <w:pStyle w:val="ListParagraph"/>
              <w:numPr>
                <w:ilvl w:val="0"/>
                <w:numId w:val="22"/>
              </w:numPr>
              <w:ind w:right="0"/>
              <w:cnfStyle w:val="000000000000" w:firstRow="0" w:lastRow="0" w:firstColumn="0" w:lastColumn="0" w:oddVBand="0" w:evenVBand="0" w:oddHBand="0" w:evenHBand="0" w:firstRowFirstColumn="0" w:firstRowLastColumn="0" w:lastRowFirstColumn="0" w:lastRowLastColumn="0"/>
              <w:rPr>
                <w:sz w:val="18"/>
                <w:szCs w:val="18"/>
              </w:rPr>
            </w:pPr>
            <w:r w:rsidRPr="006F4FAE">
              <w:rPr>
                <w:sz w:val="18"/>
                <w:szCs w:val="18"/>
              </w:rPr>
              <w:fldChar w:fldCharType="begin"/>
            </w:r>
            <w:r w:rsidRPr="006F4FAE">
              <w:rPr>
                <w:sz w:val="18"/>
                <w:szCs w:val="18"/>
              </w:rPr>
              <w:instrText xml:space="preserve"> HYPERLINK "https://open.spotify.com/track/7B32ckntos5QYbV9o7GF3q?si=9770ba4376a54e9b" </w:instrText>
            </w:r>
            <w:r w:rsidRPr="006F4FAE">
              <w:rPr>
                <w:sz w:val="18"/>
                <w:szCs w:val="18"/>
              </w:rPr>
            </w:r>
            <w:r w:rsidRPr="006F4FAE">
              <w:rPr>
                <w:sz w:val="18"/>
                <w:szCs w:val="18"/>
              </w:rPr>
              <w:fldChar w:fldCharType="separate"/>
            </w:r>
            <w:r w:rsidRPr="006F4FAE">
              <w:rPr>
                <w:rStyle w:val="Hyperlink"/>
                <w:sz w:val="18"/>
                <w:szCs w:val="18"/>
              </w:rPr>
              <w:t>The Chi-Lites Are You My Woman? (Tell Me So)</w:t>
            </w:r>
            <w:r w:rsidRPr="006F4FAE">
              <w:rPr>
                <w:sz w:val="18"/>
                <w:szCs w:val="18"/>
              </w:rPr>
              <w:fldChar w:fldCharType="end"/>
            </w:r>
          </w:p>
          <w:bookmarkEnd w:id="28"/>
          <w:p w14:paraId="6008ADDD" w14:textId="77777777" w:rsidR="006F4FAE" w:rsidRPr="006F4FAE" w:rsidRDefault="006F4FAE" w:rsidP="006F4FAE">
            <w:pPr>
              <w:pStyle w:val="ListParagraph"/>
              <w:numPr>
                <w:ilvl w:val="0"/>
                <w:numId w:val="22"/>
              </w:numPr>
              <w:ind w:right="0"/>
              <w:cnfStyle w:val="000000000000" w:firstRow="0" w:lastRow="0" w:firstColumn="0" w:lastColumn="0" w:oddVBand="0" w:evenVBand="0" w:oddHBand="0" w:evenHBand="0" w:firstRowFirstColumn="0" w:firstRowLastColumn="0" w:lastRowFirstColumn="0" w:lastRowLastColumn="0"/>
              <w:rPr>
                <w:sz w:val="18"/>
                <w:szCs w:val="18"/>
              </w:rPr>
            </w:pPr>
            <w:r w:rsidRPr="006F4FAE">
              <w:rPr>
                <w:sz w:val="18"/>
                <w:szCs w:val="18"/>
              </w:rPr>
              <w:lastRenderedPageBreak/>
              <w:fldChar w:fldCharType="begin"/>
            </w:r>
            <w:r w:rsidRPr="006F4FAE">
              <w:rPr>
                <w:sz w:val="18"/>
                <w:szCs w:val="18"/>
              </w:rPr>
              <w:instrText xml:space="preserve"> HYPERLINK "https://tidal.com/browse/track/21975507" </w:instrText>
            </w:r>
            <w:r w:rsidRPr="006F4FAE">
              <w:rPr>
                <w:sz w:val="18"/>
                <w:szCs w:val="18"/>
              </w:rPr>
            </w:r>
            <w:r w:rsidRPr="006F4FAE">
              <w:rPr>
                <w:sz w:val="18"/>
                <w:szCs w:val="18"/>
              </w:rPr>
              <w:fldChar w:fldCharType="separate"/>
            </w:r>
            <w:r w:rsidRPr="006F4FAE">
              <w:rPr>
                <w:rStyle w:val="Hyperlink"/>
                <w:sz w:val="18"/>
                <w:szCs w:val="18"/>
              </w:rPr>
              <w:t xml:space="preserve">Black Box – Ride </w:t>
            </w:r>
            <w:proofErr w:type="gramStart"/>
            <w:r w:rsidRPr="006F4FAE">
              <w:rPr>
                <w:rStyle w:val="Hyperlink"/>
                <w:sz w:val="18"/>
                <w:szCs w:val="18"/>
              </w:rPr>
              <w:t>On</w:t>
            </w:r>
            <w:proofErr w:type="gramEnd"/>
            <w:r w:rsidRPr="006F4FAE">
              <w:rPr>
                <w:rStyle w:val="Hyperlink"/>
                <w:sz w:val="18"/>
                <w:szCs w:val="18"/>
              </w:rPr>
              <w:t xml:space="preserve"> Time</w:t>
            </w:r>
            <w:r w:rsidRPr="006F4FAE">
              <w:rPr>
                <w:sz w:val="18"/>
                <w:szCs w:val="18"/>
              </w:rPr>
              <w:fldChar w:fldCharType="end"/>
            </w:r>
          </w:p>
          <w:p w14:paraId="4802EA73" w14:textId="77777777" w:rsidR="006F4FAE" w:rsidRPr="006F4FAE" w:rsidRDefault="006F4FAE" w:rsidP="006F4FAE">
            <w:pPr>
              <w:pStyle w:val="ListParagraph"/>
              <w:numPr>
                <w:ilvl w:val="0"/>
                <w:numId w:val="22"/>
              </w:numPr>
              <w:ind w:right="0"/>
              <w:cnfStyle w:val="000000000000" w:firstRow="0" w:lastRow="0" w:firstColumn="0" w:lastColumn="0" w:oddVBand="0" w:evenVBand="0" w:oddHBand="0" w:evenHBand="0" w:firstRowFirstColumn="0" w:firstRowLastColumn="0" w:lastRowFirstColumn="0" w:lastRowLastColumn="0"/>
              <w:rPr>
                <w:sz w:val="18"/>
                <w:szCs w:val="18"/>
              </w:rPr>
            </w:pPr>
            <w:hyperlink r:id="rId28" w:history="1">
              <w:r w:rsidRPr="006F4FAE">
                <w:rPr>
                  <w:rStyle w:val="Hyperlink"/>
                  <w:sz w:val="18"/>
                  <w:szCs w:val="18"/>
                </w:rPr>
                <w:t>Loleatta Holloway – Love Sensation</w:t>
              </w:r>
            </w:hyperlink>
          </w:p>
          <w:bookmarkEnd w:id="24"/>
          <w:p w14:paraId="6FCFC7D1" w14:textId="1A6377D1" w:rsidR="00112372" w:rsidRPr="002B462A" w:rsidRDefault="006F4FAE"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r w:rsidRPr="0009753D">
              <w:rPr>
                <w:rFonts w:cs="Arial"/>
                <w:szCs w:val="20"/>
                <w:lang w:eastAsia="zh-CN"/>
              </w:rPr>
              <w:t xml:space="preserve">Optional listening repertoire – see Example repertoire list (above, hyperlinked to Tidal and Spotify), or use </w:t>
            </w:r>
            <w:hyperlink r:id="rId29" w:history="1">
              <w:r w:rsidRPr="0009753D">
                <w:rPr>
                  <w:rStyle w:val="Hyperlink"/>
                  <w:rFonts w:cs="Arial"/>
                  <w:szCs w:val="20"/>
                  <w:lang w:eastAsia="zh-CN"/>
                </w:rPr>
                <w:t>www.whosampled.com</w:t>
              </w:r>
            </w:hyperlink>
            <w:r w:rsidRPr="0009753D">
              <w:rPr>
                <w:rFonts w:cs="Arial"/>
                <w:szCs w:val="20"/>
                <w:lang w:eastAsia="zh-CN"/>
              </w:rPr>
              <w:t xml:space="preserve"> to find new repertoire.</w:t>
            </w:r>
            <w:bookmarkEnd w:id="25"/>
          </w:p>
        </w:tc>
      </w:tr>
    </w:tbl>
    <w:p w14:paraId="0C68A25B" w14:textId="77777777" w:rsidR="00112372" w:rsidRDefault="00112372" w:rsidP="008114F0"/>
    <w:tbl>
      <w:tblPr>
        <w:tblStyle w:val="NESATable"/>
        <w:tblW w:w="13887" w:type="dxa"/>
        <w:tblLook w:val="04A0" w:firstRow="1" w:lastRow="0" w:firstColumn="1" w:lastColumn="0" w:noHBand="0" w:noVBand="1"/>
      </w:tblPr>
      <w:tblGrid>
        <w:gridCol w:w="2547"/>
        <w:gridCol w:w="8788"/>
        <w:gridCol w:w="2552"/>
      </w:tblGrid>
      <w:tr w:rsidR="00112372" w:rsidRPr="003B76F1" w14:paraId="55280FD4" w14:textId="77777777" w:rsidTr="00BC3F0B">
        <w:trPr>
          <w:cnfStyle w:val="100000000000" w:firstRow="1" w:lastRow="0" w:firstColumn="0" w:lastColumn="0" w:oddVBand="0" w:evenVBand="0" w:oddHBand="0" w:evenHBand="0" w:firstRowFirstColumn="0" w:firstRowLastColumn="0" w:lastRowFirstColumn="0" w:lastRowLastColumn="0"/>
          <w:cantSplit w:val="0"/>
          <w:trHeight w:val="276"/>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0A2EDE62" w14:textId="77777777" w:rsidR="00112372" w:rsidRPr="003B76F1" w:rsidRDefault="00112372" w:rsidP="00BC3F0B">
            <w:pPr>
              <w:spacing w:after="0"/>
              <w:ind w:left="0"/>
              <w:rPr>
                <w:rFonts w:cs="Arial"/>
              </w:rPr>
            </w:pPr>
            <w:bookmarkStart w:id="29" w:name="_Hlk191842240"/>
            <w:r>
              <w:rPr>
                <w:rFonts w:cs="Arial"/>
              </w:rPr>
              <w:t>Syllabus reference</w:t>
            </w:r>
          </w:p>
        </w:tc>
        <w:tc>
          <w:tcPr>
            <w:tcW w:w="8788" w:type="dxa"/>
            <w:shd w:val="clear" w:color="auto" w:fill="C00000"/>
          </w:tcPr>
          <w:p w14:paraId="43160A47" w14:textId="77777777" w:rsidR="00112372" w:rsidRPr="003B76F1" w:rsidRDefault="00112372" w:rsidP="00BC3F0B">
            <w:pPr>
              <w:spacing w:after="0"/>
              <w:cnfStyle w:val="100000000000" w:firstRow="1" w:lastRow="0" w:firstColumn="0" w:lastColumn="0" w:oddVBand="0" w:evenVBand="0" w:oddHBand="0" w:evenHBand="0" w:firstRowFirstColumn="0" w:firstRowLastColumn="0" w:lastRowFirstColumn="0" w:lastRowLastColumn="0"/>
              <w:rPr>
                <w:rFonts w:cs="Arial"/>
                <w:i/>
                <w:szCs w:val="20"/>
              </w:rPr>
            </w:pPr>
            <w:r w:rsidRPr="003B76F1">
              <w:rPr>
                <w:rFonts w:cs="Arial"/>
                <w:szCs w:val="20"/>
              </w:rPr>
              <w:t>Suggested teaching</w:t>
            </w:r>
            <w:r>
              <w:rPr>
                <w:rFonts w:cs="Arial"/>
                <w:szCs w:val="20"/>
              </w:rPr>
              <w:t>,</w:t>
            </w:r>
            <w:r w:rsidRPr="003B76F1">
              <w:rPr>
                <w:rFonts w:cs="Arial"/>
                <w:szCs w:val="20"/>
              </w:rPr>
              <w:t xml:space="preserve"> learning </w:t>
            </w:r>
            <w:r>
              <w:rPr>
                <w:rFonts w:cs="Arial"/>
                <w:szCs w:val="20"/>
              </w:rPr>
              <w:t>and assessment</w:t>
            </w:r>
          </w:p>
        </w:tc>
        <w:tc>
          <w:tcPr>
            <w:tcW w:w="2552" w:type="dxa"/>
            <w:shd w:val="clear" w:color="auto" w:fill="C00000"/>
            <w:noWrap/>
          </w:tcPr>
          <w:p w14:paraId="3F9513DE" w14:textId="77777777" w:rsidR="00112372" w:rsidRPr="003B76F1" w:rsidRDefault="00112372" w:rsidP="00BC3F0B">
            <w:pPr>
              <w:spacing w:after="0"/>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Suggested resources</w:t>
            </w:r>
          </w:p>
        </w:tc>
      </w:tr>
      <w:tr w:rsidR="00112372" w:rsidRPr="003B76F1" w14:paraId="790D0D8A"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7CF40C3B" w14:textId="77777777" w:rsidR="00112372" w:rsidRPr="002B462A" w:rsidRDefault="00112372" w:rsidP="00BC3F0B">
            <w:pPr>
              <w:spacing w:after="0"/>
              <w:ind w:left="0"/>
              <w:rPr>
                <w:rFonts w:eastAsia="Times New Roman"/>
                <w:color w:val="000000" w:themeColor="text1"/>
              </w:rPr>
            </w:pPr>
          </w:p>
        </w:tc>
        <w:tc>
          <w:tcPr>
            <w:tcW w:w="8788" w:type="dxa"/>
          </w:tcPr>
          <w:p w14:paraId="398639EE" w14:textId="06A1121D" w:rsidR="00112372" w:rsidRPr="002B462A" w:rsidRDefault="006F4FAE" w:rsidP="00BC3F0B">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sidRPr="006F4FAE">
              <w:rPr>
                <w:b/>
                <w:bCs/>
              </w:rPr>
              <w:t>Optional extra (extension activities).</w:t>
            </w:r>
            <w:r>
              <w:t xml:space="preserve"> </w:t>
            </w:r>
          </w:p>
        </w:tc>
        <w:tc>
          <w:tcPr>
            <w:tcW w:w="2552" w:type="dxa"/>
            <w:noWrap/>
          </w:tcPr>
          <w:p w14:paraId="6D693B19" w14:textId="2C729BBB" w:rsidR="00112372" w:rsidRPr="002B462A" w:rsidRDefault="00112372" w:rsidP="00BC3F0B">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tc>
      </w:tr>
      <w:tr w:rsidR="00112372" w:rsidRPr="003B76F1" w14:paraId="250D3CF0"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04CD50B6" w14:textId="2A68B995" w:rsidR="00112372" w:rsidRPr="002B462A" w:rsidRDefault="009B10E5" w:rsidP="00BC3F0B">
            <w:pPr>
              <w:spacing w:after="0"/>
              <w:ind w:left="360" w:hanging="360"/>
              <w:rPr>
                <w:rFonts w:eastAsia="Times New Roman"/>
                <w:color w:val="000000" w:themeColor="text1"/>
              </w:rPr>
            </w:pPr>
            <w:r>
              <w:rPr>
                <w:rFonts w:eastAsia="Times New Roman"/>
                <w:color w:val="000000" w:themeColor="text1"/>
              </w:rPr>
              <w:t>2, 3, 4, 5, 6, 20, 26, 30, 37, 38, 12, 14</w:t>
            </w:r>
          </w:p>
        </w:tc>
        <w:tc>
          <w:tcPr>
            <w:tcW w:w="8788" w:type="dxa"/>
          </w:tcPr>
          <w:p w14:paraId="539E070B" w14:textId="0FE3CAED" w:rsidR="00112372" w:rsidRPr="002B462A" w:rsidRDefault="006F4FAE"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bookmarkStart w:id="30" w:name="_Hlk191881346"/>
            <w:bookmarkStart w:id="31" w:name="_Hlk191881404"/>
            <w:r>
              <w:t xml:space="preserve">Learn by ear the hook from Beyoncé’s </w:t>
            </w:r>
            <w:hyperlink r:id="rId30" w:history="1">
              <w:r w:rsidRPr="00D206CE">
                <w:rPr>
                  <w:rStyle w:val="Hyperlink"/>
                  <w:i/>
                  <w:iCs/>
                </w:rPr>
                <w:t>Crazy in Love</w:t>
              </w:r>
            </w:hyperlink>
            <w:r>
              <w:rPr>
                <w:i/>
                <w:iCs/>
              </w:rPr>
              <w:t xml:space="preserve"> </w:t>
            </w:r>
            <w:r>
              <w:t xml:space="preserve">(sampled from </w:t>
            </w:r>
            <w:r w:rsidRPr="00272DE6">
              <w:t xml:space="preserve">The Chi-Lites </w:t>
            </w:r>
            <w:hyperlink r:id="rId31" w:history="1">
              <w:r w:rsidRPr="00D206CE">
                <w:rPr>
                  <w:rStyle w:val="Hyperlink"/>
                  <w:i/>
                  <w:iCs/>
                </w:rPr>
                <w:t>Are You My Woman? (Tell Me So)</w:t>
              </w:r>
            </w:hyperlink>
            <w:r>
              <w:t>) on classroom instruments (arrangement below).</w:t>
            </w:r>
            <w:bookmarkEnd w:id="30"/>
            <w:r w:rsidR="009B10E5">
              <w:t xml:space="preserve"> Once the main melody has been learned, teacher teaches (Orff-style) the other pitched and unpitched parts (again, aural learning).</w:t>
            </w:r>
            <w:bookmarkEnd w:id="31"/>
          </w:p>
        </w:tc>
        <w:tc>
          <w:tcPr>
            <w:tcW w:w="2552" w:type="dxa"/>
            <w:noWrap/>
          </w:tcPr>
          <w:p w14:paraId="70812249" w14:textId="05423889" w:rsidR="00112372" w:rsidRPr="002B462A" w:rsidRDefault="006F4FAE"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r>
              <w:rPr>
                <w:szCs w:val="20"/>
                <w:lang w:eastAsia="zh-CN"/>
              </w:rPr>
              <w:t>Orff-</w:t>
            </w:r>
            <w:proofErr w:type="spellStart"/>
            <w:r>
              <w:rPr>
                <w:szCs w:val="20"/>
                <w:lang w:eastAsia="zh-CN"/>
              </w:rPr>
              <w:t>Keetman</w:t>
            </w:r>
            <w:proofErr w:type="spellEnd"/>
            <w:r>
              <w:rPr>
                <w:szCs w:val="20"/>
                <w:lang w:eastAsia="zh-CN"/>
              </w:rPr>
              <w:t xml:space="preserve"> </w:t>
            </w:r>
            <w:proofErr w:type="spellStart"/>
            <w:r>
              <w:rPr>
                <w:szCs w:val="20"/>
                <w:lang w:eastAsia="zh-CN"/>
              </w:rPr>
              <w:t>Schuwerk</w:t>
            </w:r>
            <w:proofErr w:type="spellEnd"/>
            <w:r>
              <w:rPr>
                <w:szCs w:val="20"/>
                <w:lang w:eastAsia="zh-CN"/>
              </w:rPr>
              <w:t xml:space="preserve"> instrument arrangement – see appendix.</w:t>
            </w:r>
          </w:p>
        </w:tc>
      </w:tr>
      <w:tr w:rsidR="00112372" w:rsidRPr="003B76F1" w14:paraId="0490430B"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07E784C1" w14:textId="5EEBE214" w:rsidR="00112372" w:rsidRPr="002B462A" w:rsidRDefault="009B10E5" w:rsidP="00BC3F0B">
            <w:pPr>
              <w:spacing w:after="0"/>
              <w:ind w:left="360" w:hanging="360"/>
              <w:rPr>
                <w:rFonts w:eastAsia="Times New Roman"/>
                <w:color w:val="000000" w:themeColor="text1"/>
              </w:rPr>
            </w:pPr>
            <w:bookmarkStart w:id="32" w:name="_Hlk191881505"/>
            <w:r>
              <w:rPr>
                <w:rFonts w:eastAsia="Times New Roman"/>
                <w:color w:val="000000" w:themeColor="text1"/>
              </w:rPr>
              <w:t>20, 21, 22, 29, 30, 31, 37, 38</w:t>
            </w:r>
          </w:p>
        </w:tc>
        <w:tc>
          <w:tcPr>
            <w:tcW w:w="8788" w:type="dxa"/>
          </w:tcPr>
          <w:p w14:paraId="6613371B" w14:textId="77777777" w:rsidR="00112372" w:rsidRDefault="006F4FAE"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Australian band The Avalanches 2000 album </w:t>
            </w:r>
            <w:r w:rsidRPr="006F4FAE">
              <w:rPr>
                <w:rFonts w:cs="Arial"/>
                <w:bCs/>
                <w:i/>
                <w:iCs/>
                <w:color w:val="000000" w:themeColor="text1"/>
                <w:szCs w:val="20"/>
              </w:rPr>
              <w:t>Since I Left You</w:t>
            </w:r>
            <w:r>
              <w:rPr>
                <w:rFonts w:cs="Arial"/>
                <w:bCs/>
                <w:color w:val="000000" w:themeColor="text1"/>
                <w:szCs w:val="20"/>
              </w:rPr>
              <w:t xml:space="preserve"> contains around 3,500 samples. Watch/listen to </w:t>
            </w:r>
            <w:hyperlink r:id="rId32" w:history="1">
              <w:r w:rsidRPr="006F4FAE">
                <w:rPr>
                  <w:rStyle w:val="Hyperlink"/>
                  <w:rFonts w:cs="Arial"/>
                  <w:bCs/>
                  <w:i/>
                  <w:iCs/>
                  <w:szCs w:val="20"/>
                </w:rPr>
                <w:t>Frontier Psychiatrist</w:t>
              </w:r>
            </w:hyperlink>
            <w:r>
              <w:rPr>
                <w:rFonts w:cs="Arial"/>
                <w:bCs/>
                <w:color w:val="000000" w:themeColor="text1"/>
                <w:szCs w:val="20"/>
              </w:rPr>
              <w:t xml:space="preserve"> or </w:t>
            </w:r>
            <w:hyperlink r:id="rId33" w:history="1">
              <w:r w:rsidRPr="006F4FAE">
                <w:rPr>
                  <w:rStyle w:val="Hyperlink"/>
                  <w:rFonts w:cs="Arial"/>
                  <w:bCs/>
                  <w:i/>
                  <w:iCs/>
                  <w:szCs w:val="20"/>
                </w:rPr>
                <w:t>Since I Left You</w:t>
              </w:r>
            </w:hyperlink>
            <w:r>
              <w:rPr>
                <w:rFonts w:cs="Arial"/>
                <w:bCs/>
                <w:color w:val="000000" w:themeColor="text1"/>
                <w:szCs w:val="20"/>
              </w:rPr>
              <w:t xml:space="preserve"> </w:t>
            </w:r>
            <w:r w:rsidR="0071062E">
              <w:rPr>
                <w:rFonts w:cs="Arial"/>
                <w:bCs/>
                <w:color w:val="000000" w:themeColor="text1"/>
                <w:szCs w:val="20"/>
              </w:rPr>
              <w:t>and then the corresponding section of the Bandstand video to understand what samples are used and how they fit together.</w:t>
            </w:r>
          </w:p>
          <w:p w14:paraId="57DC911E" w14:textId="49507B40" w:rsidR="0071062E" w:rsidRPr="006F4FAE" w:rsidRDefault="0071062E" w:rsidP="0071062E">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r>
              <w:rPr>
                <w:rFonts w:cs="Arial"/>
                <w:bCs/>
                <w:color w:val="000000" w:themeColor="text1"/>
                <w:szCs w:val="20"/>
              </w:rPr>
              <w:t xml:space="preserve">Students draw on music they are already interested in to find a song they love that includes a sample. They must then listen to the song from which the sample was </w:t>
            </w:r>
            <w:proofErr w:type="gramStart"/>
            <w:r>
              <w:rPr>
                <w:rFonts w:cs="Arial"/>
                <w:bCs/>
                <w:color w:val="000000" w:themeColor="text1"/>
                <w:szCs w:val="20"/>
              </w:rPr>
              <w:t>taken, and</w:t>
            </w:r>
            <w:proofErr w:type="gramEnd"/>
            <w:r>
              <w:rPr>
                <w:rFonts w:cs="Arial"/>
                <w:bCs/>
                <w:color w:val="000000" w:themeColor="text1"/>
                <w:szCs w:val="20"/>
              </w:rPr>
              <w:t xml:space="preserve"> identify the sample in that recording. See whosampled.com for help.</w:t>
            </w:r>
          </w:p>
        </w:tc>
        <w:tc>
          <w:tcPr>
            <w:tcW w:w="2552" w:type="dxa"/>
            <w:noWrap/>
          </w:tcPr>
          <w:p w14:paraId="2850AE40" w14:textId="59E26294" w:rsidR="006F4FAE" w:rsidRDefault="006F4FAE"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34" w:history="1">
              <w:r w:rsidRPr="006F4FAE">
                <w:rPr>
                  <w:rStyle w:val="Hyperlink"/>
                  <w:rFonts w:eastAsiaTheme="minorEastAsia" w:cs="Arial"/>
                  <w:szCs w:val="20"/>
                </w:rPr>
                <w:t>Link to the album on streaming services.</w:t>
              </w:r>
            </w:hyperlink>
          </w:p>
          <w:p w14:paraId="4FF73899" w14:textId="77777777" w:rsidR="006F4FAE" w:rsidRDefault="006F4FAE"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p>
          <w:p w14:paraId="43B7FDCC" w14:textId="3A39A18C" w:rsidR="00112372" w:rsidRPr="002B462A" w:rsidRDefault="006F4FAE"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hyperlink r:id="rId35" w:history="1">
              <w:r w:rsidRPr="006F4FAE">
                <w:rPr>
                  <w:rStyle w:val="Hyperlink"/>
                  <w:rFonts w:eastAsiaTheme="minorEastAsia" w:cs="Arial"/>
                  <w:szCs w:val="20"/>
                </w:rPr>
                <w:t>Bandstand video that provides every sample from the album</w:t>
              </w:r>
            </w:hyperlink>
            <w:r>
              <w:rPr>
                <w:rFonts w:eastAsiaTheme="minorEastAsia" w:cs="Arial"/>
                <w:color w:val="000000" w:themeColor="text1"/>
                <w:szCs w:val="20"/>
              </w:rPr>
              <w:t>.</w:t>
            </w:r>
          </w:p>
        </w:tc>
      </w:tr>
      <w:bookmarkEnd w:id="32"/>
      <w:tr w:rsidR="00112372" w:rsidRPr="003B76F1" w14:paraId="1C0E5CE6" w14:textId="77777777" w:rsidTr="00BC3F0B">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2D68BEDC" w14:textId="797B1F2B" w:rsidR="00112372" w:rsidRPr="002B462A" w:rsidRDefault="009B10E5" w:rsidP="00BC3F0B">
            <w:pPr>
              <w:spacing w:after="0"/>
              <w:ind w:left="360" w:hanging="360"/>
              <w:rPr>
                <w:rFonts w:eastAsia="Times New Roman"/>
                <w:color w:val="000000" w:themeColor="text1"/>
              </w:rPr>
            </w:pPr>
            <w:r>
              <w:rPr>
                <w:rFonts w:eastAsia="Times New Roman"/>
                <w:color w:val="000000" w:themeColor="text1"/>
              </w:rPr>
              <w:t>42, 43, 44, 45, 22, 48, 49, 51</w:t>
            </w:r>
          </w:p>
        </w:tc>
        <w:tc>
          <w:tcPr>
            <w:tcW w:w="8788" w:type="dxa"/>
          </w:tcPr>
          <w:p w14:paraId="266ECACD" w14:textId="05EE9E67" w:rsidR="00112372" w:rsidRPr="002B462A" w:rsidRDefault="0071062E" w:rsidP="00BC3F0B">
            <w:pPr>
              <w:snapToGrid w:val="0"/>
              <w:spacing w:line="240" w:lineRule="auto"/>
              <w:ind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bookmarkStart w:id="33" w:name="_Hlk191881573"/>
            <w:r>
              <w:rPr>
                <w:rFonts w:cs="Arial"/>
                <w:bCs/>
                <w:color w:val="000000" w:themeColor="text1"/>
                <w:szCs w:val="20"/>
              </w:rPr>
              <w:t xml:space="preserve">Extension </w:t>
            </w:r>
            <w:proofErr w:type="spellStart"/>
            <w:r>
              <w:rPr>
                <w:rFonts w:cs="Arial"/>
                <w:bCs/>
                <w:color w:val="000000" w:themeColor="text1"/>
                <w:szCs w:val="20"/>
              </w:rPr>
              <w:t>extension</w:t>
            </w:r>
            <w:proofErr w:type="spellEnd"/>
            <w:r>
              <w:rPr>
                <w:rFonts w:cs="Arial"/>
                <w:bCs/>
                <w:color w:val="000000" w:themeColor="text1"/>
                <w:szCs w:val="20"/>
              </w:rPr>
              <w:t xml:space="preserve">: students take the sample that they have </w:t>
            </w:r>
            <w:proofErr w:type="gramStart"/>
            <w:r>
              <w:rPr>
                <w:rFonts w:cs="Arial"/>
                <w:bCs/>
                <w:color w:val="000000" w:themeColor="text1"/>
                <w:szCs w:val="20"/>
              </w:rPr>
              <w:t>located, and</w:t>
            </w:r>
            <w:proofErr w:type="gramEnd"/>
            <w:r>
              <w:rPr>
                <w:rFonts w:cs="Arial"/>
                <w:bCs/>
                <w:color w:val="000000" w:themeColor="text1"/>
                <w:szCs w:val="20"/>
              </w:rPr>
              <w:t xml:space="preserve"> try to put it to a drum loop or instrumental loop in their favourite DAW.</w:t>
            </w:r>
            <w:bookmarkEnd w:id="33"/>
          </w:p>
        </w:tc>
        <w:tc>
          <w:tcPr>
            <w:tcW w:w="2552" w:type="dxa"/>
            <w:noWrap/>
          </w:tcPr>
          <w:p w14:paraId="0366DBE4" w14:textId="29D91044" w:rsidR="00112372" w:rsidRPr="002B462A" w:rsidRDefault="0071062E" w:rsidP="00BC3F0B">
            <w:pPr>
              <w:spacing w:after="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r>
              <w:rPr>
                <w:rFonts w:eastAsiaTheme="minorEastAsia" w:cs="Arial"/>
                <w:color w:val="000000" w:themeColor="text1"/>
                <w:szCs w:val="20"/>
              </w:rPr>
              <w:t xml:space="preserve">Andrew Huang </w:t>
            </w:r>
            <w:hyperlink r:id="rId36" w:history="1">
              <w:r w:rsidRPr="0071062E">
                <w:rPr>
                  <w:rStyle w:val="Hyperlink"/>
                  <w:rFonts w:eastAsiaTheme="minorEastAsia" w:cs="Arial"/>
                  <w:i/>
                  <w:iCs/>
                  <w:szCs w:val="20"/>
                </w:rPr>
                <w:t>Flipping some Beyoncé samples</w:t>
              </w:r>
            </w:hyperlink>
            <w:r>
              <w:rPr>
                <w:rFonts w:eastAsiaTheme="minorEastAsia" w:cs="Arial"/>
                <w:color w:val="000000" w:themeColor="text1"/>
                <w:szCs w:val="20"/>
              </w:rPr>
              <w:t xml:space="preserve"> video</w:t>
            </w:r>
          </w:p>
        </w:tc>
      </w:tr>
      <w:bookmarkEnd w:id="29"/>
    </w:tbl>
    <w:p w14:paraId="203E1EC3" w14:textId="77777777" w:rsidR="00112372" w:rsidRDefault="00112372" w:rsidP="008114F0"/>
    <w:tbl>
      <w:tblPr>
        <w:tblStyle w:val="NESATable"/>
        <w:tblW w:w="13887" w:type="dxa"/>
        <w:tblLook w:val="04A0" w:firstRow="1" w:lastRow="0" w:firstColumn="1" w:lastColumn="0" w:noHBand="0" w:noVBand="1"/>
      </w:tblPr>
      <w:tblGrid>
        <w:gridCol w:w="2547"/>
        <w:gridCol w:w="8788"/>
        <w:gridCol w:w="2552"/>
      </w:tblGrid>
      <w:tr w:rsidR="006F4FAE" w:rsidRPr="003B76F1" w14:paraId="778AB264" w14:textId="77777777" w:rsidTr="00A2331A">
        <w:trPr>
          <w:cnfStyle w:val="100000000000" w:firstRow="1" w:lastRow="0" w:firstColumn="0" w:lastColumn="0" w:oddVBand="0" w:evenVBand="0" w:oddHBand="0" w:evenHBand="0" w:firstRowFirstColumn="0" w:firstRowLastColumn="0" w:lastRowFirstColumn="0" w:lastRowLastColumn="0"/>
          <w:cantSplit w:val="0"/>
          <w:trHeight w:val="276"/>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0E10040B" w14:textId="77777777" w:rsidR="006F4FAE" w:rsidRPr="003B76F1" w:rsidRDefault="006F4FAE" w:rsidP="00A2331A">
            <w:pPr>
              <w:spacing w:after="0"/>
              <w:ind w:left="0"/>
              <w:rPr>
                <w:rFonts w:cs="Arial"/>
              </w:rPr>
            </w:pPr>
            <w:r>
              <w:rPr>
                <w:rFonts w:cs="Arial"/>
              </w:rPr>
              <w:t>Syllabus reference</w:t>
            </w:r>
          </w:p>
        </w:tc>
        <w:tc>
          <w:tcPr>
            <w:tcW w:w="8788" w:type="dxa"/>
            <w:shd w:val="clear" w:color="auto" w:fill="C00000"/>
          </w:tcPr>
          <w:p w14:paraId="1777CBC0" w14:textId="77777777" w:rsidR="006F4FAE" w:rsidRPr="003B76F1" w:rsidRDefault="006F4FAE" w:rsidP="00A2331A">
            <w:pPr>
              <w:spacing w:after="0"/>
              <w:cnfStyle w:val="100000000000" w:firstRow="1" w:lastRow="0" w:firstColumn="0" w:lastColumn="0" w:oddVBand="0" w:evenVBand="0" w:oddHBand="0" w:evenHBand="0" w:firstRowFirstColumn="0" w:firstRowLastColumn="0" w:lastRowFirstColumn="0" w:lastRowLastColumn="0"/>
              <w:rPr>
                <w:rFonts w:cs="Arial"/>
                <w:i/>
                <w:szCs w:val="20"/>
              </w:rPr>
            </w:pPr>
            <w:r w:rsidRPr="003B76F1">
              <w:rPr>
                <w:rFonts w:cs="Arial"/>
                <w:szCs w:val="20"/>
              </w:rPr>
              <w:t>Suggested teaching</w:t>
            </w:r>
            <w:r>
              <w:rPr>
                <w:rFonts w:cs="Arial"/>
                <w:szCs w:val="20"/>
              </w:rPr>
              <w:t>,</w:t>
            </w:r>
            <w:r w:rsidRPr="003B76F1">
              <w:rPr>
                <w:rFonts w:cs="Arial"/>
                <w:szCs w:val="20"/>
              </w:rPr>
              <w:t xml:space="preserve"> learning </w:t>
            </w:r>
            <w:r>
              <w:rPr>
                <w:rFonts w:cs="Arial"/>
                <w:szCs w:val="20"/>
              </w:rPr>
              <w:t>and assessment</w:t>
            </w:r>
          </w:p>
        </w:tc>
        <w:tc>
          <w:tcPr>
            <w:tcW w:w="2552" w:type="dxa"/>
            <w:shd w:val="clear" w:color="auto" w:fill="C00000"/>
            <w:noWrap/>
          </w:tcPr>
          <w:p w14:paraId="69D04F9A" w14:textId="77777777" w:rsidR="006F4FAE" w:rsidRPr="003B76F1" w:rsidRDefault="006F4FAE" w:rsidP="00A2331A">
            <w:pPr>
              <w:spacing w:after="0"/>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Suggested resources</w:t>
            </w:r>
          </w:p>
        </w:tc>
      </w:tr>
      <w:tr w:rsidR="006F4FAE" w:rsidRPr="003B76F1" w14:paraId="58BE8F66" w14:textId="77777777" w:rsidTr="00A2331A">
        <w:trPr>
          <w:cantSplit w:val="0"/>
        </w:trPr>
        <w:tc>
          <w:tcPr>
            <w:cnfStyle w:val="001000000000" w:firstRow="0" w:lastRow="0" w:firstColumn="1" w:lastColumn="0" w:oddVBand="0" w:evenVBand="0" w:oddHBand="0" w:evenHBand="0" w:firstRowFirstColumn="0" w:firstRowLastColumn="0" w:lastRowFirstColumn="0" w:lastRowLastColumn="0"/>
            <w:tcW w:w="2547" w:type="dxa"/>
          </w:tcPr>
          <w:p w14:paraId="1EEA924D" w14:textId="1A566CA8" w:rsidR="006F4FAE" w:rsidRPr="002B462A" w:rsidRDefault="009B10E5" w:rsidP="00A2331A">
            <w:pPr>
              <w:spacing w:after="0"/>
              <w:ind w:left="0"/>
              <w:rPr>
                <w:rFonts w:eastAsia="Times New Roman"/>
                <w:color w:val="000000" w:themeColor="text1"/>
              </w:rPr>
            </w:pPr>
            <w:r>
              <w:rPr>
                <w:rFonts w:eastAsia="Times New Roman"/>
                <w:color w:val="000000" w:themeColor="text1"/>
              </w:rPr>
              <w:t>3, 4, 5, 20, 25, 28, 52, 53</w:t>
            </w:r>
          </w:p>
        </w:tc>
        <w:tc>
          <w:tcPr>
            <w:tcW w:w="8788" w:type="dxa"/>
          </w:tcPr>
          <w:p w14:paraId="27FB6413" w14:textId="6F38D6FE" w:rsidR="006F4FAE" w:rsidRPr="002B462A" w:rsidRDefault="006F4FAE" w:rsidP="00A2331A">
            <w:pPr>
              <w:snapToGrid w:val="0"/>
              <w:spacing w:line="240" w:lineRule="auto"/>
              <w:ind w:left="0" w:right="45"/>
              <w:mirrorIndents/>
              <w:cnfStyle w:val="000000000000" w:firstRow="0" w:lastRow="0" w:firstColumn="0" w:lastColumn="0" w:oddVBand="0" w:evenVBand="0" w:oddHBand="0" w:evenHBand="0" w:firstRowFirstColumn="0" w:firstRowLastColumn="0" w:lastRowFirstColumn="0" w:lastRowLastColumn="0"/>
              <w:rPr>
                <w:rFonts w:cs="Arial"/>
                <w:bCs/>
                <w:color w:val="000000" w:themeColor="text1"/>
                <w:szCs w:val="20"/>
              </w:rPr>
            </w:pPr>
            <w:bookmarkStart w:id="34" w:name="_Hlk191881613"/>
            <w:r w:rsidRPr="006F4FAE">
              <w:rPr>
                <w:b/>
                <w:bCs/>
              </w:rPr>
              <w:t xml:space="preserve">In-class party. </w:t>
            </w:r>
            <w:r w:rsidRPr="006F4FAE">
              <w:t>Teacher or volunteer student plays all songs through PA for students to hear in highest quality possible. If lighting and dry ice is available, all the better. Dancing is encouraged. If the party does not take the full lesson, students may make last-minute changes to their songs before submitting for assessment at the end of the day.</w:t>
            </w:r>
            <w:bookmarkEnd w:id="34"/>
          </w:p>
        </w:tc>
        <w:tc>
          <w:tcPr>
            <w:tcW w:w="2552" w:type="dxa"/>
            <w:noWrap/>
          </w:tcPr>
          <w:p w14:paraId="0D4DA567" w14:textId="77777777" w:rsidR="006F4FAE" w:rsidRDefault="006F4FAE" w:rsidP="006F4FAE">
            <w:pPr>
              <w:cnfStyle w:val="000000000000" w:firstRow="0" w:lastRow="0" w:firstColumn="0" w:lastColumn="0" w:oddVBand="0" w:evenVBand="0" w:oddHBand="0" w:evenHBand="0" w:firstRowFirstColumn="0" w:firstRowLastColumn="0" w:lastRowFirstColumn="0" w:lastRowLastColumn="0"/>
              <w:rPr>
                <w:szCs w:val="20"/>
                <w:lang w:eastAsia="zh-CN"/>
              </w:rPr>
            </w:pPr>
            <w:r>
              <w:rPr>
                <w:szCs w:val="20"/>
                <w:lang w:eastAsia="zh-CN"/>
              </w:rPr>
              <w:t xml:space="preserve">High quality PA and input for iPads. </w:t>
            </w:r>
          </w:p>
          <w:p w14:paraId="76CF13BE" w14:textId="77777777" w:rsidR="006F4FAE" w:rsidRDefault="006F4FAE" w:rsidP="006F4FAE">
            <w:pPr>
              <w:cnfStyle w:val="000000000000" w:firstRow="0" w:lastRow="0" w:firstColumn="0" w:lastColumn="0" w:oddVBand="0" w:evenVBand="0" w:oddHBand="0" w:evenHBand="0" w:firstRowFirstColumn="0" w:firstRowLastColumn="0" w:lastRowFirstColumn="0" w:lastRowLastColumn="0"/>
              <w:rPr>
                <w:szCs w:val="20"/>
                <w:lang w:eastAsia="zh-CN"/>
              </w:rPr>
            </w:pPr>
            <w:r>
              <w:rPr>
                <w:szCs w:val="20"/>
                <w:lang w:eastAsia="zh-CN"/>
              </w:rPr>
              <w:t>Lighting and dry ice.</w:t>
            </w:r>
          </w:p>
          <w:p w14:paraId="723AE70B" w14:textId="01354A20" w:rsidR="006F4FAE" w:rsidRPr="002B462A" w:rsidRDefault="006F4FAE" w:rsidP="006F4FAE">
            <w:pPr>
              <w:spacing w:after="0"/>
              <w:ind w:left="0"/>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rPr>
            </w:pPr>
            <w:r>
              <w:rPr>
                <w:szCs w:val="20"/>
                <w:lang w:eastAsia="zh-CN"/>
              </w:rPr>
              <w:t>Refreshments.</w:t>
            </w:r>
          </w:p>
        </w:tc>
      </w:tr>
    </w:tbl>
    <w:p w14:paraId="14BFA20A" w14:textId="77777777" w:rsidR="00112372" w:rsidRDefault="00112372" w:rsidP="008114F0"/>
    <w:p w14:paraId="2FE12591" w14:textId="77777777" w:rsidR="00112372" w:rsidRDefault="00112372" w:rsidP="008114F0"/>
    <w:p w14:paraId="36CAC027" w14:textId="77777777" w:rsidR="00112372" w:rsidRDefault="00112372" w:rsidP="008114F0"/>
    <w:tbl>
      <w:tblPr>
        <w:tblStyle w:val="NESATable"/>
        <w:tblW w:w="14029" w:type="dxa"/>
        <w:tblLook w:val="04A0" w:firstRow="1" w:lastRow="0" w:firstColumn="1" w:lastColumn="0" w:noHBand="0" w:noVBand="1"/>
      </w:tblPr>
      <w:tblGrid>
        <w:gridCol w:w="14029"/>
      </w:tblGrid>
      <w:tr w:rsidR="00D6706D" w:rsidRPr="00987E09" w14:paraId="5B15B791" w14:textId="77777777" w:rsidTr="006252EA">
        <w:trPr>
          <w:cnfStyle w:val="100000000000" w:firstRow="1" w:lastRow="0" w:firstColumn="0" w:lastColumn="0" w:oddVBand="0" w:evenVBand="0" w:oddHBand="0" w:evenHBand="0" w:firstRowFirstColumn="0" w:firstRowLastColumn="0" w:lastRowFirstColumn="0" w:lastRowLastColumn="0"/>
          <w:cantSplit w:val="0"/>
          <w:trHeight w:val="351"/>
          <w:tblHeader/>
        </w:trPr>
        <w:tc>
          <w:tcPr>
            <w:cnfStyle w:val="001000000000" w:firstRow="0" w:lastRow="0" w:firstColumn="1" w:lastColumn="0" w:oddVBand="0" w:evenVBand="0" w:oddHBand="0" w:evenHBand="0" w:firstRowFirstColumn="0" w:firstRowLastColumn="0" w:lastRowFirstColumn="0" w:lastRowLastColumn="0"/>
            <w:tcW w:w="14029" w:type="dxa"/>
            <w:shd w:val="clear" w:color="auto" w:fill="C00000"/>
          </w:tcPr>
          <w:p w14:paraId="12FBA5D6" w14:textId="77777777" w:rsidR="00D6706D" w:rsidRPr="00987E09" w:rsidRDefault="00D6706D" w:rsidP="007637C6">
            <w:pPr>
              <w:spacing w:before="120"/>
            </w:pPr>
            <w:r w:rsidRPr="00987E09">
              <w:lastRenderedPageBreak/>
              <w:t>Reflection and evaluation (space for teacher to reflect on and evaluate the unit)</w:t>
            </w:r>
          </w:p>
        </w:tc>
      </w:tr>
      <w:tr w:rsidR="00D6706D" w:rsidRPr="00987E09" w14:paraId="39CDE50E" w14:textId="77777777" w:rsidTr="007637C6">
        <w:trPr>
          <w:trHeight w:val="7698"/>
        </w:trPr>
        <w:tc>
          <w:tcPr>
            <w:cnfStyle w:val="001000000000" w:firstRow="0" w:lastRow="0" w:firstColumn="1" w:lastColumn="0" w:oddVBand="0" w:evenVBand="0" w:oddHBand="0" w:evenHBand="0" w:firstRowFirstColumn="0" w:firstRowLastColumn="0" w:lastRowFirstColumn="0" w:lastRowLastColumn="0"/>
            <w:tcW w:w="14029" w:type="dxa"/>
          </w:tcPr>
          <w:p w14:paraId="6B3011AF" w14:textId="77777777" w:rsidR="00D6706D" w:rsidRPr="00987E09" w:rsidRDefault="00D6706D" w:rsidP="007637C6">
            <w:pPr>
              <w:spacing w:before="40"/>
            </w:pPr>
          </w:p>
          <w:p w14:paraId="2E2368E0" w14:textId="77777777" w:rsidR="00D6706D" w:rsidRPr="00987E09" w:rsidRDefault="00D6706D" w:rsidP="007637C6">
            <w:pPr>
              <w:spacing w:before="40"/>
            </w:pPr>
          </w:p>
          <w:p w14:paraId="1F7B2E6C" w14:textId="77777777" w:rsidR="00D6706D" w:rsidRPr="00987E09" w:rsidRDefault="00D6706D" w:rsidP="007637C6">
            <w:pPr>
              <w:spacing w:before="40"/>
            </w:pPr>
          </w:p>
          <w:p w14:paraId="53B09EEE" w14:textId="77777777" w:rsidR="00D6706D" w:rsidRPr="00987E09" w:rsidRDefault="00D6706D" w:rsidP="007637C6">
            <w:pPr>
              <w:rPr>
                <w:color w:val="731702"/>
                <w:szCs w:val="20"/>
                <w:lang w:eastAsia="en-US"/>
              </w:rPr>
            </w:pPr>
          </w:p>
        </w:tc>
      </w:tr>
    </w:tbl>
    <w:p w14:paraId="2AD926B3" w14:textId="6C27A088" w:rsidR="00022864" w:rsidRDefault="00022864" w:rsidP="00D6706D"/>
    <w:p w14:paraId="47467F10" w14:textId="66C34F52" w:rsidR="00022864" w:rsidRDefault="00022864">
      <w:pPr>
        <w:widowControl/>
        <w:spacing w:after="160" w:line="259" w:lineRule="auto"/>
      </w:pPr>
    </w:p>
    <w:p w14:paraId="768553D0" w14:textId="77777777" w:rsidR="00022864" w:rsidRPr="000C0D85" w:rsidRDefault="00022864" w:rsidP="00022864">
      <w:pPr>
        <w:pStyle w:val="Heading2"/>
        <w:rPr>
          <w:color w:val="C00200"/>
        </w:rPr>
      </w:pPr>
      <w:bookmarkStart w:id="35" w:name="_Hlk191845968"/>
      <w:r w:rsidRPr="000C0D85">
        <w:rPr>
          <w:color w:val="C00200"/>
        </w:rPr>
        <w:t>Appendix 1 – Syllabus Content Reference Numbers</w:t>
      </w:r>
    </w:p>
    <w:p w14:paraId="73ED4BF2" w14:textId="77777777" w:rsidR="00022864" w:rsidRDefault="00022864" w:rsidP="00022864">
      <w:r>
        <w:t>In the above unit of work, Syllabus Content is given a Reference Number to save space. The numbers are allocated in the order that they are published in the Syllabus. Thus:</w:t>
      </w:r>
    </w:p>
    <w:p w14:paraId="718766A4" w14:textId="77777777" w:rsidR="00022864" w:rsidRDefault="00022864" w:rsidP="00022864">
      <w:pPr>
        <w:pStyle w:val="Heading4"/>
      </w:pPr>
      <w:bookmarkStart w:id="36" w:name="_Hlk191844896"/>
      <w:r>
        <w:t>Performing</w:t>
      </w:r>
    </w:p>
    <w:tbl>
      <w:tblPr>
        <w:tblW w:w="13968" w:type="dxa"/>
        <w:tblCellMar>
          <w:left w:w="0" w:type="dxa"/>
          <w:right w:w="0" w:type="dxa"/>
        </w:tblCellMar>
        <w:tblLook w:val="04A0" w:firstRow="1" w:lastRow="0" w:firstColumn="1" w:lastColumn="0" w:noHBand="0" w:noVBand="1"/>
      </w:tblPr>
      <w:tblGrid>
        <w:gridCol w:w="656"/>
        <w:gridCol w:w="6342"/>
        <w:gridCol w:w="656"/>
        <w:gridCol w:w="6314"/>
      </w:tblGrid>
      <w:tr w:rsidR="00022864" w:rsidRPr="000C0D85" w14:paraId="38E6A0CB" w14:textId="77777777" w:rsidTr="00A2331A">
        <w:trPr>
          <w:trHeight w:val="162"/>
        </w:trPr>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7998C9" w14:textId="77777777" w:rsidR="00022864" w:rsidRPr="000C0D85" w:rsidRDefault="00022864" w:rsidP="00A2331A">
            <w:pPr>
              <w:widowControl/>
              <w:spacing w:after="0" w:line="240" w:lineRule="auto"/>
              <w:rPr>
                <w:rFonts w:eastAsia="Times New Roman" w:cs="Arial"/>
                <w:spacing w:val="0"/>
                <w:szCs w:val="20"/>
                <w:lang w:eastAsia="en-GB"/>
              </w:rPr>
            </w:pPr>
          </w:p>
        </w:tc>
        <w:tc>
          <w:tcPr>
            <w:tcW w:w="63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E756E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b/>
                <w:bCs/>
                <w:color w:val="000000"/>
                <w:spacing w:val="0"/>
                <w:szCs w:val="20"/>
                <w:lang w:eastAsia="en-GB"/>
              </w:rPr>
              <w:t>Music in practice</w:t>
            </w:r>
          </w:p>
        </w:tc>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FE77F8" w14:textId="77777777" w:rsidR="00022864" w:rsidRPr="000C0D85" w:rsidRDefault="00022864" w:rsidP="00A2331A">
            <w:pPr>
              <w:widowControl/>
              <w:spacing w:after="0" w:line="240" w:lineRule="auto"/>
              <w:rPr>
                <w:rFonts w:eastAsia="Times New Roman" w:cs="Arial"/>
                <w:spacing w:val="0"/>
                <w:szCs w:val="20"/>
                <w:lang w:eastAsia="en-GB"/>
              </w:rPr>
            </w:pPr>
          </w:p>
        </w:tc>
        <w:tc>
          <w:tcPr>
            <w:tcW w:w="63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4D55F0"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b/>
                <w:bCs/>
                <w:color w:val="000000"/>
                <w:spacing w:val="0"/>
                <w:szCs w:val="20"/>
                <w:lang w:eastAsia="en-GB"/>
              </w:rPr>
              <w:t>Music in context</w:t>
            </w:r>
          </w:p>
        </w:tc>
      </w:tr>
      <w:tr w:rsidR="00022864" w:rsidRPr="000C0D85" w14:paraId="3500454D" w14:textId="77777777" w:rsidTr="00A2331A">
        <w:trPr>
          <w:trHeight w:val="147"/>
        </w:trPr>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2B365F7"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w:t>
            </w:r>
          </w:p>
        </w:tc>
        <w:tc>
          <w:tcPr>
            <w:tcW w:w="6342"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75B5C85"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Sing demonstrating melodic and/or harmonic awareness</w:t>
            </w:r>
          </w:p>
        </w:tc>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6F91F1A"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12</w:t>
            </w:r>
          </w:p>
        </w:tc>
        <w:tc>
          <w:tcPr>
            <w:tcW w:w="631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E2B0F8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Apply stylistic characteristics in performance</w:t>
            </w:r>
          </w:p>
        </w:tc>
      </w:tr>
      <w:tr w:rsidR="00022864" w:rsidRPr="000C0D85" w14:paraId="45276CB7" w14:textId="77777777" w:rsidTr="00A2331A">
        <w:trPr>
          <w:trHeight w:val="280"/>
        </w:trPr>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6F73D6"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w:t>
            </w:r>
          </w:p>
        </w:tc>
        <w:tc>
          <w:tcPr>
            <w:tcW w:w="63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BBC2EA"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Develop vocal and/or instrumental skills individually and in groups</w:t>
            </w:r>
          </w:p>
        </w:tc>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31739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13</w:t>
            </w:r>
          </w:p>
        </w:tc>
        <w:tc>
          <w:tcPr>
            <w:tcW w:w="63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2CF107"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Understand the purpose of a performance</w:t>
            </w:r>
          </w:p>
        </w:tc>
      </w:tr>
      <w:tr w:rsidR="00022864" w:rsidRPr="000C0D85" w14:paraId="7EAF5BED" w14:textId="77777777" w:rsidTr="00A2331A">
        <w:trPr>
          <w:trHeight w:val="280"/>
        </w:trPr>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48273C9"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w:t>
            </w:r>
          </w:p>
        </w:tc>
        <w:tc>
          <w:tcPr>
            <w:tcW w:w="6342"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6BA0AE8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Perform music in a range of musical styles to communicate musical ideas</w:t>
            </w:r>
          </w:p>
        </w:tc>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E552A79"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14</w:t>
            </w:r>
          </w:p>
        </w:tc>
        <w:tc>
          <w:tcPr>
            <w:tcW w:w="631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44B0FF0"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Communicate musical ideas with expression</w:t>
            </w:r>
          </w:p>
        </w:tc>
      </w:tr>
      <w:tr w:rsidR="00022864" w:rsidRPr="000C0D85" w14:paraId="1A0ECE4F" w14:textId="77777777" w:rsidTr="00A2331A">
        <w:trPr>
          <w:trHeight w:val="280"/>
        </w:trPr>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6688F6"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w:t>
            </w:r>
          </w:p>
        </w:tc>
        <w:tc>
          <w:tcPr>
            <w:tcW w:w="63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A11492"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Perform in an ensemble recognising own role and those of others</w:t>
            </w:r>
          </w:p>
        </w:tc>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9ED84A"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15</w:t>
            </w:r>
          </w:p>
        </w:tc>
        <w:tc>
          <w:tcPr>
            <w:tcW w:w="63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DC7203"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Perform with consideration of composer and audience perspectives</w:t>
            </w:r>
          </w:p>
        </w:tc>
      </w:tr>
      <w:tr w:rsidR="00022864" w:rsidRPr="000C0D85" w14:paraId="52587985" w14:textId="77777777" w:rsidTr="00A2331A">
        <w:trPr>
          <w:trHeight w:val="132"/>
        </w:trPr>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50D71D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w:t>
            </w:r>
          </w:p>
        </w:tc>
        <w:tc>
          <w:tcPr>
            <w:tcW w:w="6342"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FD5D180"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Perform own compositions and those of others</w:t>
            </w:r>
          </w:p>
        </w:tc>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8D2E767"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16</w:t>
            </w:r>
          </w:p>
        </w:tc>
        <w:tc>
          <w:tcPr>
            <w:tcW w:w="631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E043456"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Perform to audiences in different settings</w:t>
            </w:r>
          </w:p>
        </w:tc>
      </w:tr>
      <w:tr w:rsidR="00022864" w:rsidRPr="000C0D85" w14:paraId="2E1082D9" w14:textId="77777777" w:rsidTr="00A2331A">
        <w:trPr>
          <w:trHeight w:val="280"/>
        </w:trPr>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3AB896"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6</w:t>
            </w:r>
          </w:p>
        </w:tc>
        <w:tc>
          <w:tcPr>
            <w:tcW w:w="63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C82118"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Improvise on a given musical stimulus to develop musical ideas</w:t>
            </w:r>
          </w:p>
        </w:tc>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AA5DF4"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17</w:t>
            </w:r>
          </w:p>
        </w:tc>
        <w:tc>
          <w:tcPr>
            <w:tcW w:w="63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E31102"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Apply the protocols and responsibilities of working safely and respectfully with others</w:t>
            </w:r>
          </w:p>
        </w:tc>
      </w:tr>
      <w:tr w:rsidR="00022864" w:rsidRPr="000C0D85" w14:paraId="1174B836" w14:textId="77777777" w:rsidTr="00A2331A">
        <w:trPr>
          <w:trHeight w:val="427"/>
        </w:trPr>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A7881BE"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7</w:t>
            </w:r>
          </w:p>
        </w:tc>
        <w:tc>
          <w:tcPr>
            <w:tcW w:w="6342"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C1637B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Perform from musical scores</w:t>
            </w:r>
          </w:p>
        </w:tc>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B64D561"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18</w:t>
            </w:r>
          </w:p>
        </w:tc>
        <w:tc>
          <w:tcPr>
            <w:tcW w:w="631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65AB8E9"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Make ethical choices about how music is used in performance, including use of Indigenous Cultural and Intellectual Property (ICIP) protocols</w:t>
            </w:r>
          </w:p>
        </w:tc>
      </w:tr>
      <w:tr w:rsidR="00022864" w:rsidRPr="000C0D85" w14:paraId="2BF16E8E" w14:textId="77777777" w:rsidTr="00A2331A">
        <w:trPr>
          <w:trHeight w:val="280"/>
        </w:trPr>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CBA2F1"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8</w:t>
            </w:r>
          </w:p>
        </w:tc>
        <w:tc>
          <w:tcPr>
            <w:tcW w:w="63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36E1A7"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Apply knowledge of musical terminology to rehearse and perform</w:t>
            </w:r>
          </w:p>
        </w:tc>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7B7EF0"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19</w:t>
            </w:r>
          </w:p>
        </w:tc>
        <w:tc>
          <w:tcPr>
            <w:tcW w:w="63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C18AAA"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Demonstrate understanding of risks and protocols related to information and identity</w:t>
            </w:r>
          </w:p>
        </w:tc>
      </w:tr>
      <w:tr w:rsidR="00022864" w:rsidRPr="000C0D85" w14:paraId="0FB39E72" w14:textId="77777777" w:rsidTr="00A2331A">
        <w:trPr>
          <w:trHeight w:val="132"/>
        </w:trPr>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682B0C69"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9</w:t>
            </w:r>
          </w:p>
        </w:tc>
        <w:tc>
          <w:tcPr>
            <w:tcW w:w="6342"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687F548"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Experiment with technologies to explore creative possibilities</w:t>
            </w:r>
          </w:p>
        </w:tc>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8D99C87" w14:textId="77777777" w:rsidR="00022864" w:rsidRPr="000C0D85" w:rsidRDefault="00022864" w:rsidP="00A2331A">
            <w:pPr>
              <w:widowControl/>
              <w:spacing w:after="0" w:line="240" w:lineRule="auto"/>
              <w:rPr>
                <w:rFonts w:eastAsia="Times New Roman" w:cs="Arial"/>
                <w:spacing w:val="0"/>
                <w:szCs w:val="20"/>
                <w:lang w:eastAsia="en-GB"/>
              </w:rPr>
            </w:pPr>
          </w:p>
        </w:tc>
        <w:tc>
          <w:tcPr>
            <w:tcW w:w="631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F56CAED" w14:textId="77777777" w:rsidR="00022864" w:rsidRPr="000C0D85" w:rsidRDefault="00022864" w:rsidP="00A2331A">
            <w:pPr>
              <w:widowControl/>
              <w:spacing w:after="0" w:line="240" w:lineRule="auto"/>
              <w:rPr>
                <w:rFonts w:eastAsia="Times New Roman" w:cs="Arial"/>
                <w:spacing w:val="0"/>
                <w:szCs w:val="20"/>
                <w:lang w:eastAsia="en-GB"/>
              </w:rPr>
            </w:pPr>
          </w:p>
        </w:tc>
      </w:tr>
      <w:tr w:rsidR="00022864" w:rsidRPr="000C0D85" w14:paraId="624A1303" w14:textId="77777777" w:rsidTr="00A2331A">
        <w:trPr>
          <w:trHeight w:val="280"/>
        </w:trPr>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245AA"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10</w:t>
            </w:r>
          </w:p>
        </w:tc>
        <w:tc>
          <w:tcPr>
            <w:tcW w:w="63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C78B30"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Demonstrate safe vocal and instrumental practices including correct posture, warm-up and technique</w:t>
            </w:r>
          </w:p>
        </w:tc>
        <w:tc>
          <w:tcPr>
            <w:tcW w:w="6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3370A7" w14:textId="77777777" w:rsidR="00022864" w:rsidRPr="000C0D85" w:rsidRDefault="00022864" w:rsidP="00A2331A">
            <w:pPr>
              <w:widowControl/>
              <w:spacing w:after="0" w:line="240" w:lineRule="auto"/>
              <w:rPr>
                <w:rFonts w:eastAsia="Times New Roman" w:cs="Arial"/>
                <w:spacing w:val="0"/>
                <w:szCs w:val="20"/>
                <w:lang w:eastAsia="en-GB"/>
              </w:rPr>
            </w:pPr>
          </w:p>
        </w:tc>
        <w:tc>
          <w:tcPr>
            <w:tcW w:w="63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583B2" w14:textId="77777777" w:rsidR="00022864" w:rsidRPr="000C0D85" w:rsidRDefault="00022864" w:rsidP="00A2331A">
            <w:pPr>
              <w:widowControl/>
              <w:spacing w:after="0" w:line="240" w:lineRule="auto"/>
              <w:rPr>
                <w:rFonts w:eastAsia="Times New Roman" w:cs="Arial"/>
                <w:spacing w:val="0"/>
                <w:szCs w:val="20"/>
                <w:lang w:eastAsia="en-GB"/>
              </w:rPr>
            </w:pPr>
          </w:p>
        </w:tc>
      </w:tr>
      <w:tr w:rsidR="00022864" w:rsidRPr="000C0D85" w14:paraId="00656A88" w14:textId="77777777" w:rsidTr="00A2331A">
        <w:trPr>
          <w:trHeight w:val="280"/>
        </w:trPr>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EC841A4"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11</w:t>
            </w:r>
          </w:p>
        </w:tc>
        <w:tc>
          <w:tcPr>
            <w:tcW w:w="6342"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38B0B77"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Reflect on own experience of performing to develop performance skills</w:t>
            </w:r>
          </w:p>
        </w:tc>
        <w:tc>
          <w:tcPr>
            <w:tcW w:w="65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843BABC" w14:textId="77777777" w:rsidR="00022864" w:rsidRPr="000C0D85" w:rsidRDefault="00022864" w:rsidP="00A2331A">
            <w:pPr>
              <w:widowControl/>
              <w:spacing w:after="0" w:line="240" w:lineRule="auto"/>
              <w:rPr>
                <w:rFonts w:eastAsia="Times New Roman" w:cs="Arial"/>
                <w:spacing w:val="0"/>
                <w:szCs w:val="20"/>
                <w:lang w:eastAsia="en-GB"/>
              </w:rPr>
            </w:pPr>
          </w:p>
        </w:tc>
        <w:tc>
          <w:tcPr>
            <w:tcW w:w="631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95F845C" w14:textId="77777777" w:rsidR="00022864" w:rsidRPr="000C0D85" w:rsidRDefault="00022864" w:rsidP="00A2331A">
            <w:pPr>
              <w:widowControl/>
              <w:spacing w:after="0" w:line="240" w:lineRule="auto"/>
              <w:rPr>
                <w:rFonts w:eastAsia="Times New Roman" w:cs="Arial"/>
                <w:spacing w:val="0"/>
                <w:szCs w:val="20"/>
                <w:lang w:eastAsia="en-GB"/>
              </w:rPr>
            </w:pPr>
          </w:p>
        </w:tc>
      </w:tr>
    </w:tbl>
    <w:p w14:paraId="4DB4A438" w14:textId="77777777" w:rsidR="00022864" w:rsidRDefault="00022864" w:rsidP="00022864"/>
    <w:p w14:paraId="260CD6C2" w14:textId="77777777" w:rsidR="00022864" w:rsidRDefault="00022864" w:rsidP="00022864">
      <w:pPr>
        <w:pStyle w:val="Heading4"/>
      </w:pPr>
      <w:r>
        <w:t>Listening</w:t>
      </w:r>
    </w:p>
    <w:tbl>
      <w:tblPr>
        <w:tblW w:w="14142" w:type="dxa"/>
        <w:tblCellMar>
          <w:left w:w="0" w:type="dxa"/>
          <w:right w:w="0" w:type="dxa"/>
        </w:tblCellMar>
        <w:tblLook w:val="04A0" w:firstRow="1" w:lastRow="0" w:firstColumn="1" w:lastColumn="0" w:noHBand="0" w:noVBand="1"/>
      </w:tblPr>
      <w:tblGrid>
        <w:gridCol w:w="501"/>
        <w:gridCol w:w="6570"/>
        <w:gridCol w:w="501"/>
        <w:gridCol w:w="6570"/>
      </w:tblGrid>
      <w:tr w:rsidR="00022864" w:rsidRPr="000C0D85" w14:paraId="058686A9" w14:textId="77777777" w:rsidTr="00A2331A">
        <w:trPr>
          <w:trHeight w:val="161"/>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978D3E" w14:textId="77777777" w:rsidR="00022864" w:rsidRPr="000C0D85" w:rsidRDefault="00022864" w:rsidP="00A2331A">
            <w:pPr>
              <w:widowControl/>
              <w:spacing w:after="0" w:line="240" w:lineRule="auto"/>
              <w:rPr>
                <w:rFonts w:eastAsia="Times New Roman" w:cs="Arial"/>
                <w:spacing w:val="0"/>
                <w:szCs w:val="20"/>
                <w:lang w:eastAsia="en-GB"/>
              </w:rPr>
            </w:pP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126947"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b/>
                <w:bCs/>
                <w:color w:val="000000"/>
                <w:spacing w:val="0"/>
                <w:szCs w:val="20"/>
                <w:lang w:eastAsia="en-GB"/>
              </w:rPr>
              <w:t>Music in practice</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5D95E6" w14:textId="77777777" w:rsidR="00022864" w:rsidRPr="000C0D85" w:rsidRDefault="00022864" w:rsidP="00A2331A">
            <w:pPr>
              <w:widowControl/>
              <w:spacing w:after="0" w:line="240" w:lineRule="auto"/>
              <w:rPr>
                <w:rFonts w:eastAsia="Times New Roman" w:cs="Arial"/>
                <w:spacing w:val="0"/>
                <w:szCs w:val="20"/>
                <w:lang w:eastAsia="en-GB"/>
              </w:rPr>
            </w:pP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4C4883"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b/>
                <w:bCs/>
                <w:color w:val="000000"/>
                <w:spacing w:val="0"/>
                <w:szCs w:val="20"/>
                <w:lang w:eastAsia="en-GB"/>
              </w:rPr>
              <w:t>Music in context</w:t>
            </w:r>
          </w:p>
        </w:tc>
      </w:tr>
      <w:tr w:rsidR="00022864" w:rsidRPr="000C0D85" w14:paraId="4465ADC4" w14:textId="77777777" w:rsidTr="00A2331A">
        <w:trPr>
          <w:trHeight w:val="278"/>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4E8B64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20</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EA63E3A"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Listen to live and recorded music and identify musical features and ideas</w:t>
            </w: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AAE0EE4"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29</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27DEFCF"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 xml:space="preserve">Describe music in relation to a particular </w:t>
            </w:r>
            <w:proofErr w:type="gramStart"/>
            <w:r w:rsidRPr="000C0D85">
              <w:rPr>
                <w:rFonts w:eastAsia="Times New Roman" w:cs="Arial"/>
                <w:color w:val="000000"/>
                <w:spacing w:val="0"/>
                <w:szCs w:val="20"/>
                <w:lang w:eastAsia="en-GB"/>
              </w:rPr>
              <w:t>time period</w:t>
            </w:r>
            <w:proofErr w:type="gramEnd"/>
            <w:r w:rsidRPr="000C0D85">
              <w:rPr>
                <w:rFonts w:eastAsia="Times New Roman" w:cs="Arial"/>
                <w:color w:val="000000"/>
                <w:spacing w:val="0"/>
                <w:szCs w:val="20"/>
                <w:lang w:eastAsia="en-GB"/>
              </w:rPr>
              <w:t>, culture, genre or style</w:t>
            </w:r>
          </w:p>
        </w:tc>
      </w:tr>
      <w:tr w:rsidR="00022864" w:rsidRPr="000C0D85" w14:paraId="4C483A98" w14:textId="77777777" w:rsidTr="00A2331A">
        <w:trPr>
          <w:trHeight w:val="292"/>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C822AE"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21</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E724F6"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Listen to and explore a range of repertoire to compare pieces of music</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81AA3E"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30</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6CBAD5"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Make connections between pieces of music</w:t>
            </w:r>
          </w:p>
        </w:tc>
      </w:tr>
      <w:tr w:rsidR="00022864" w:rsidRPr="000C0D85" w14:paraId="13D9FDAA" w14:textId="77777777" w:rsidTr="00A2331A">
        <w:trPr>
          <w:trHeight w:val="278"/>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9FCC26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22</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0BB5D9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Identify and describe the use of technologies in repertoire</w:t>
            </w: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6F03023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31</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6179AC75"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Describe the stylistic, historical or geographical origins of pieces of music</w:t>
            </w:r>
          </w:p>
        </w:tc>
      </w:tr>
      <w:tr w:rsidR="00022864" w:rsidRPr="000C0D85" w14:paraId="6C20AB5D" w14:textId="77777777" w:rsidTr="00A2331A">
        <w:trPr>
          <w:trHeight w:val="278"/>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E53195"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23</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BFE43"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Interpret a range of musical symbols and follow scores that include notations relevant to the repertoire</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464814"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32</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47E4C9"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Recognise the purpose of a piece of music</w:t>
            </w:r>
          </w:p>
        </w:tc>
      </w:tr>
      <w:tr w:rsidR="00022864" w:rsidRPr="000C0D85" w14:paraId="4070A9C7" w14:textId="77777777" w:rsidTr="00A2331A">
        <w:trPr>
          <w:trHeight w:val="424"/>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C5AFF67"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24</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A04EC8F"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Use appropriate musical terminology to describe and discuss music</w:t>
            </w: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9F3F121"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33</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E766E42"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Describe how music of Aboriginal and Torres Strait Islander Peoples can communicate Cultural understanding of Place, Country or Languages</w:t>
            </w:r>
          </w:p>
        </w:tc>
      </w:tr>
      <w:tr w:rsidR="00022864" w:rsidRPr="000C0D85" w14:paraId="2D46E41B" w14:textId="77777777" w:rsidTr="00A2331A">
        <w:trPr>
          <w:trHeight w:val="278"/>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2DFBEE"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25</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269BA0"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Use written, verbal and multimodal forms to describe how musical ideas are communicated</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2D0B82"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34</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1F77E2"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Discuss music from the perspectives of composer, performer and audience</w:t>
            </w:r>
          </w:p>
        </w:tc>
      </w:tr>
      <w:tr w:rsidR="00022864" w:rsidRPr="000C0D85" w14:paraId="342A1AA5" w14:textId="77777777" w:rsidTr="00A2331A">
        <w:trPr>
          <w:trHeight w:val="278"/>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3A9B2D5"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26</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03E52BE"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Use listening skills and memory to clap, sing or play musical patterns</w:t>
            </w: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1F93A29"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35</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1390963"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Reflect on aesthetic qualities of music in personal responses to repertoire</w:t>
            </w:r>
          </w:p>
        </w:tc>
      </w:tr>
      <w:tr w:rsidR="00022864" w:rsidRPr="000C0D85" w14:paraId="7BBBBB56" w14:textId="77777777" w:rsidTr="00A2331A">
        <w:trPr>
          <w:trHeight w:val="278"/>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4CF333"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27</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1ABB66"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Transcribe musical patterns using notations relevant to the repertoire</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942A06"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36</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1CE64B"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Discuss how identity can be reflected in music</w:t>
            </w:r>
          </w:p>
        </w:tc>
      </w:tr>
      <w:tr w:rsidR="00022864" w:rsidRPr="000C0D85" w14:paraId="727A4BAD" w14:textId="77777777" w:rsidTr="00A2331A">
        <w:trPr>
          <w:trHeight w:val="278"/>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6C0EC840"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28</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E2542C1"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Use listening skills to reflect on own live or recorded performances and compositions</w:t>
            </w: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67E9132"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37</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0951604"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Describe how music is adapted or arranged</w:t>
            </w:r>
          </w:p>
        </w:tc>
      </w:tr>
      <w:tr w:rsidR="00022864" w:rsidRPr="000C0D85" w14:paraId="5344F7A1" w14:textId="77777777" w:rsidTr="00A2331A">
        <w:trPr>
          <w:trHeight w:val="278"/>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B61CD7" w14:textId="77777777" w:rsidR="00022864" w:rsidRPr="000C0D85" w:rsidRDefault="00022864" w:rsidP="00A2331A">
            <w:pPr>
              <w:widowControl/>
              <w:spacing w:after="0" w:line="240" w:lineRule="auto"/>
              <w:rPr>
                <w:rFonts w:eastAsia="Times New Roman" w:cs="Arial"/>
                <w:spacing w:val="0"/>
                <w:szCs w:val="20"/>
                <w:lang w:eastAsia="en-GB"/>
              </w:rPr>
            </w:pP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7D462F" w14:textId="77777777" w:rsidR="00022864" w:rsidRPr="000C0D85" w:rsidRDefault="00022864" w:rsidP="00A2331A">
            <w:pPr>
              <w:widowControl/>
              <w:spacing w:after="0" w:line="240" w:lineRule="auto"/>
              <w:rPr>
                <w:rFonts w:eastAsia="Times New Roman" w:cs="Arial"/>
                <w:spacing w:val="0"/>
                <w:szCs w:val="20"/>
                <w:lang w:eastAsia="en-GB"/>
              </w:rPr>
            </w:pP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FA705D"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38</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B559D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Compare versions of a piece of music to explore different responses and interpretations over time</w:t>
            </w:r>
          </w:p>
        </w:tc>
      </w:tr>
      <w:tr w:rsidR="00022864" w:rsidRPr="000C0D85" w14:paraId="351FA762" w14:textId="77777777" w:rsidTr="00A2331A">
        <w:trPr>
          <w:trHeight w:val="131"/>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7DCC9DC" w14:textId="77777777" w:rsidR="00022864" w:rsidRPr="000C0D85" w:rsidRDefault="00022864" w:rsidP="00A2331A">
            <w:pPr>
              <w:widowControl/>
              <w:spacing w:after="0" w:line="240" w:lineRule="auto"/>
              <w:rPr>
                <w:rFonts w:eastAsia="Times New Roman" w:cs="Arial"/>
                <w:spacing w:val="0"/>
                <w:szCs w:val="20"/>
                <w:lang w:eastAsia="en-GB"/>
              </w:rPr>
            </w:pP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C38C5C1" w14:textId="77777777" w:rsidR="00022864" w:rsidRPr="000C0D85" w:rsidRDefault="00022864" w:rsidP="00A2331A">
            <w:pPr>
              <w:widowControl/>
              <w:spacing w:after="0" w:line="240" w:lineRule="auto"/>
              <w:rPr>
                <w:rFonts w:eastAsia="Times New Roman" w:cs="Arial"/>
                <w:spacing w:val="0"/>
                <w:szCs w:val="20"/>
                <w:lang w:eastAsia="en-GB"/>
              </w:rPr>
            </w:pP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90745DE"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39</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7103DCD"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Identify cultural and social protocols in relation to repertoire</w:t>
            </w:r>
          </w:p>
        </w:tc>
      </w:tr>
      <w:tr w:rsidR="00022864" w:rsidRPr="000C0D85" w14:paraId="3F6998F4" w14:textId="77777777" w:rsidTr="00A2331A">
        <w:trPr>
          <w:trHeight w:val="278"/>
        </w:trPr>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652023" w14:textId="77777777" w:rsidR="00022864" w:rsidRPr="000C0D85" w:rsidRDefault="00022864" w:rsidP="00A2331A">
            <w:pPr>
              <w:widowControl/>
              <w:spacing w:after="0" w:line="240" w:lineRule="auto"/>
              <w:rPr>
                <w:rFonts w:eastAsia="Times New Roman" w:cs="Arial"/>
                <w:spacing w:val="0"/>
                <w:szCs w:val="20"/>
                <w:lang w:eastAsia="en-GB"/>
              </w:rPr>
            </w:pP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8EA7C5" w14:textId="77777777" w:rsidR="00022864" w:rsidRPr="000C0D85" w:rsidRDefault="00022864" w:rsidP="00A2331A">
            <w:pPr>
              <w:widowControl/>
              <w:spacing w:after="0" w:line="240" w:lineRule="auto"/>
              <w:rPr>
                <w:rFonts w:eastAsia="Times New Roman" w:cs="Arial"/>
                <w:spacing w:val="0"/>
                <w:szCs w:val="20"/>
                <w:lang w:eastAsia="en-GB"/>
              </w:rPr>
            </w:pP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C70E3A"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40</w:t>
            </w:r>
          </w:p>
        </w:tc>
        <w:tc>
          <w:tcPr>
            <w:tcW w:w="65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79A2DB"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Identify processes to support ethical choices when engaging with Aboriginal and Torres Strait Islander music</w:t>
            </w:r>
          </w:p>
        </w:tc>
      </w:tr>
      <w:tr w:rsidR="00022864" w:rsidRPr="000C0D85" w14:paraId="719C72E2" w14:textId="77777777" w:rsidTr="00A2331A">
        <w:trPr>
          <w:trHeight w:val="278"/>
        </w:trPr>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11DA9F9" w14:textId="77777777" w:rsidR="00022864" w:rsidRPr="000C0D85" w:rsidRDefault="00022864" w:rsidP="00A2331A">
            <w:pPr>
              <w:widowControl/>
              <w:spacing w:after="0" w:line="240" w:lineRule="auto"/>
              <w:rPr>
                <w:rFonts w:eastAsia="Times New Roman" w:cs="Arial"/>
                <w:spacing w:val="0"/>
                <w:szCs w:val="20"/>
                <w:lang w:eastAsia="en-GB"/>
              </w:rPr>
            </w:pP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A0E8D6B" w14:textId="77777777" w:rsidR="00022864" w:rsidRPr="000C0D85" w:rsidRDefault="00022864" w:rsidP="00A2331A">
            <w:pPr>
              <w:widowControl/>
              <w:spacing w:after="0" w:line="240" w:lineRule="auto"/>
              <w:rPr>
                <w:rFonts w:eastAsia="Times New Roman" w:cs="Arial"/>
                <w:spacing w:val="0"/>
                <w:szCs w:val="20"/>
                <w:lang w:eastAsia="en-GB"/>
              </w:rPr>
            </w:pPr>
          </w:p>
        </w:tc>
        <w:tc>
          <w:tcPr>
            <w:tcW w:w="501"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B544B84"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41</w:t>
            </w:r>
          </w:p>
        </w:tc>
        <w:tc>
          <w:tcPr>
            <w:tcW w:w="657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BE1D45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Describe the influences on a piece of music, using written form and appropriate music terminology</w:t>
            </w:r>
          </w:p>
        </w:tc>
      </w:tr>
    </w:tbl>
    <w:p w14:paraId="19F0416A" w14:textId="77777777" w:rsidR="00022864" w:rsidRDefault="00022864" w:rsidP="00022864"/>
    <w:p w14:paraId="310A35FB" w14:textId="77777777" w:rsidR="00022864" w:rsidRDefault="00022864" w:rsidP="00022864">
      <w:pPr>
        <w:pStyle w:val="Heading4"/>
      </w:pPr>
      <w:r>
        <w:t>Composing</w:t>
      </w:r>
    </w:p>
    <w:tbl>
      <w:tblPr>
        <w:tblW w:w="14262" w:type="dxa"/>
        <w:tblCellMar>
          <w:left w:w="0" w:type="dxa"/>
          <w:right w:w="0" w:type="dxa"/>
        </w:tblCellMar>
        <w:tblLook w:val="04A0" w:firstRow="1" w:lastRow="0" w:firstColumn="1" w:lastColumn="0" w:noHBand="0" w:noVBand="1"/>
      </w:tblPr>
      <w:tblGrid>
        <w:gridCol w:w="504"/>
        <w:gridCol w:w="6627"/>
        <w:gridCol w:w="504"/>
        <w:gridCol w:w="6627"/>
      </w:tblGrid>
      <w:tr w:rsidR="00022864" w:rsidRPr="000C0D85" w14:paraId="22C71674" w14:textId="77777777" w:rsidTr="00A2331A">
        <w:trPr>
          <w:trHeight w:val="216"/>
        </w:trPr>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C5BA0B" w14:textId="77777777" w:rsidR="00022864" w:rsidRPr="000C0D85" w:rsidRDefault="00022864" w:rsidP="00A2331A">
            <w:pPr>
              <w:widowControl/>
              <w:spacing w:after="0" w:line="240" w:lineRule="auto"/>
              <w:rPr>
                <w:rFonts w:eastAsia="Times New Roman" w:cs="Arial"/>
                <w:spacing w:val="0"/>
                <w:szCs w:val="20"/>
                <w:lang w:eastAsia="en-GB"/>
              </w:rPr>
            </w:pP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7F2C5D"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b/>
                <w:bCs/>
                <w:color w:val="000000"/>
                <w:spacing w:val="0"/>
                <w:szCs w:val="20"/>
                <w:lang w:eastAsia="en-GB"/>
              </w:rPr>
              <w:t>Music in practice</w:t>
            </w:r>
          </w:p>
        </w:tc>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D5A2B6" w14:textId="77777777" w:rsidR="00022864" w:rsidRPr="000C0D85" w:rsidRDefault="00022864" w:rsidP="00A2331A">
            <w:pPr>
              <w:widowControl/>
              <w:spacing w:after="0" w:line="240" w:lineRule="auto"/>
              <w:rPr>
                <w:rFonts w:eastAsia="Times New Roman" w:cs="Arial"/>
                <w:spacing w:val="0"/>
                <w:szCs w:val="20"/>
                <w:lang w:eastAsia="en-GB"/>
              </w:rPr>
            </w:pP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CFD910"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b/>
                <w:bCs/>
                <w:color w:val="000000"/>
                <w:spacing w:val="0"/>
                <w:szCs w:val="20"/>
                <w:lang w:eastAsia="en-GB"/>
              </w:rPr>
              <w:t>Music in context</w:t>
            </w:r>
          </w:p>
        </w:tc>
      </w:tr>
      <w:tr w:rsidR="00022864" w:rsidRPr="000C0D85" w14:paraId="7CECFD5C" w14:textId="77777777" w:rsidTr="00A2331A">
        <w:trPr>
          <w:trHeight w:val="377"/>
        </w:trPr>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AB5193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lastRenderedPageBreak/>
              <w:t>42</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2095FC60"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Improvise and creatively explore musical ideas in response to a stimulus</w:t>
            </w:r>
          </w:p>
        </w:tc>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4FF9FBB"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48</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D9F8CE5"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Explore how conventions of different styles and media can be used to create meaning</w:t>
            </w:r>
          </w:p>
        </w:tc>
      </w:tr>
      <w:tr w:rsidR="00022864" w:rsidRPr="000C0D85" w14:paraId="6D29F0C1" w14:textId="77777777" w:rsidTr="00A2331A">
        <w:trPr>
          <w:trHeight w:val="198"/>
        </w:trPr>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C0C043"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43</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9C9E56"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Improvise and experiment to communicate musical ideas</w:t>
            </w:r>
          </w:p>
        </w:tc>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731478"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49</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E52785"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Create musical ideas reflective of a genre or style</w:t>
            </w:r>
          </w:p>
        </w:tc>
      </w:tr>
      <w:tr w:rsidR="00022864" w:rsidRPr="000C0D85" w14:paraId="0A745DCB" w14:textId="77777777" w:rsidTr="00A2331A">
        <w:trPr>
          <w:trHeight w:val="777"/>
        </w:trPr>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7D061B57"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44</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6E53C2C7"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Experiment with different ways of combining musical ideas</w:t>
            </w:r>
          </w:p>
        </w:tc>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E6434F8"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50</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550DE7F"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Compose music inspired and influenced by Australian works, including Aboriginal music within appropriate local contexts, while working with local Community Knowledge Holders where possible</w:t>
            </w:r>
          </w:p>
        </w:tc>
      </w:tr>
      <w:tr w:rsidR="00022864" w:rsidRPr="000C0D85" w14:paraId="4C204B20" w14:textId="77777777" w:rsidTr="00A2331A">
        <w:trPr>
          <w:trHeight w:val="576"/>
        </w:trPr>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3EFC4E"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45</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6201B8"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Use a range of sound sources, sound production methods, timbres and digital technologies to improvise, generate, compose, manipulate, arrange, notate and record musical ideas</w:t>
            </w:r>
          </w:p>
        </w:tc>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E8D154"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51</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B3430E"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Research cultural, historical and social influences to inform own compositions</w:t>
            </w:r>
          </w:p>
        </w:tc>
      </w:tr>
      <w:tr w:rsidR="00022864" w:rsidRPr="000C0D85" w14:paraId="00049FEC" w14:textId="77777777" w:rsidTr="00A2331A">
        <w:trPr>
          <w:trHeight w:val="377"/>
        </w:trPr>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DEED8B4"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46</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EFC2F35"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Document musical ideas using notations appropriate to the style</w:t>
            </w:r>
          </w:p>
        </w:tc>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4BABD879"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52</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A9C7A18"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Compose with a consideration of performer and audience perspectives</w:t>
            </w:r>
          </w:p>
        </w:tc>
      </w:tr>
      <w:tr w:rsidR="00022864" w:rsidRPr="000C0D85" w14:paraId="2FDDA9FE" w14:textId="77777777" w:rsidTr="00A2331A">
        <w:trPr>
          <w:trHeight w:val="377"/>
        </w:trPr>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77D2DC"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47</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E12F9F"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Reflect on and document in writing compositional choices and processes</w:t>
            </w:r>
          </w:p>
        </w:tc>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ECA519"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53</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86B515"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Adapt pieces of music or their features for new purposes</w:t>
            </w:r>
          </w:p>
        </w:tc>
      </w:tr>
      <w:tr w:rsidR="00022864" w:rsidRPr="000C0D85" w14:paraId="78B8DC2A" w14:textId="77777777" w:rsidTr="00A2331A">
        <w:trPr>
          <w:trHeight w:val="576"/>
        </w:trPr>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65CF3410" w14:textId="77777777" w:rsidR="00022864" w:rsidRPr="000C0D85" w:rsidRDefault="00022864" w:rsidP="00A2331A">
            <w:pPr>
              <w:widowControl/>
              <w:spacing w:after="0" w:line="240" w:lineRule="auto"/>
              <w:rPr>
                <w:rFonts w:eastAsia="Times New Roman" w:cs="Arial"/>
                <w:spacing w:val="0"/>
                <w:szCs w:val="20"/>
                <w:lang w:eastAsia="en-GB"/>
              </w:rPr>
            </w:pP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90D2BE4" w14:textId="77777777" w:rsidR="00022864" w:rsidRPr="000C0D85" w:rsidRDefault="00022864" w:rsidP="00A2331A">
            <w:pPr>
              <w:widowControl/>
              <w:spacing w:after="0" w:line="240" w:lineRule="auto"/>
              <w:rPr>
                <w:rFonts w:eastAsia="Times New Roman" w:cs="Arial"/>
                <w:spacing w:val="0"/>
                <w:szCs w:val="20"/>
                <w:lang w:eastAsia="en-GB"/>
              </w:rPr>
            </w:pPr>
          </w:p>
        </w:tc>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6959C11D"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54</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35255F8"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Apply protocols with respect for Aboriginal and Torres Strait Islander musicians, Communities and Cultural Knowledges, as well as Indigenous Cultural and Intellectual Property (ICIP)</w:t>
            </w:r>
          </w:p>
        </w:tc>
      </w:tr>
      <w:tr w:rsidR="00022864" w:rsidRPr="000C0D85" w14:paraId="1EA9266B" w14:textId="77777777" w:rsidTr="00A2331A">
        <w:trPr>
          <w:trHeight w:val="377"/>
        </w:trPr>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E325A0" w14:textId="77777777" w:rsidR="00022864" w:rsidRPr="000C0D85" w:rsidRDefault="00022864" w:rsidP="00A2331A">
            <w:pPr>
              <w:widowControl/>
              <w:spacing w:after="0" w:line="240" w:lineRule="auto"/>
              <w:rPr>
                <w:rFonts w:eastAsia="Times New Roman" w:cs="Arial"/>
                <w:spacing w:val="0"/>
                <w:szCs w:val="20"/>
                <w:lang w:eastAsia="en-GB"/>
              </w:rPr>
            </w:pP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275A65" w14:textId="77777777" w:rsidR="00022864" w:rsidRPr="000C0D85" w:rsidRDefault="00022864" w:rsidP="00A2331A">
            <w:pPr>
              <w:widowControl/>
              <w:spacing w:after="0" w:line="240" w:lineRule="auto"/>
              <w:rPr>
                <w:rFonts w:eastAsia="Times New Roman" w:cs="Arial"/>
                <w:spacing w:val="0"/>
                <w:szCs w:val="20"/>
                <w:lang w:eastAsia="en-GB"/>
              </w:rPr>
            </w:pPr>
          </w:p>
        </w:tc>
        <w:tc>
          <w:tcPr>
            <w:tcW w:w="5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C3A46B"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55</w:t>
            </w:r>
          </w:p>
        </w:tc>
        <w:tc>
          <w:tcPr>
            <w:tcW w:w="66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875A89"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Apply the protocols and responsibilities of working safely and respectfully with others</w:t>
            </w:r>
          </w:p>
        </w:tc>
      </w:tr>
      <w:tr w:rsidR="00022864" w:rsidRPr="000C0D85" w14:paraId="569545F1" w14:textId="77777777" w:rsidTr="00A2331A">
        <w:trPr>
          <w:trHeight w:val="576"/>
        </w:trPr>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5A3398E2" w14:textId="77777777" w:rsidR="00022864" w:rsidRPr="000C0D85" w:rsidRDefault="00022864" w:rsidP="00A2331A">
            <w:pPr>
              <w:widowControl/>
              <w:spacing w:after="0" w:line="240" w:lineRule="auto"/>
              <w:rPr>
                <w:rFonts w:eastAsia="Times New Roman" w:cs="Arial"/>
                <w:spacing w:val="0"/>
                <w:szCs w:val="20"/>
                <w:lang w:eastAsia="en-GB"/>
              </w:rPr>
            </w:pP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087CF0EB" w14:textId="77777777" w:rsidR="00022864" w:rsidRPr="000C0D85" w:rsidRDefault="00022864" w:rsidP="00A2331A">
            <w:pPr>
              <w:widowControl/>
              <w:spacing w:after="0" w:line="240" w:lineRule="auto"/>
              <w:rPr>
                <w:rFonts w:eastAsia="Times New Roman" w:cs="Arial"/>
                <w:spacing w:val="0"/>
                <w:szCs w:val="20"/>
                <w:lang w:eastAsia="en-GB"/>
              </w:rPr>
            </w:pPr>
          </w:p>
        </w:tc>
        <w:tc>
          <w:tcPr>
            <w:tcW w:w="504"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3C33208B"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56</w:t>
            </w:r>
          </w:p>
        </w:tc>
        <w:tc>
          <w:tcPr>
            <w:tcW w:w="6627"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hideMark/>
          </w:tcPr>
          <w:p w14:paraId="10743EAE" w14:textId="77777777" w:rsidR="00022864" w:rsidRPr="000C0D85" w:rsidRDefault="00022864" w:rsidP="00A2331A">
            <w:pPr>
              <w:widowControl/>
              <w:spacing w:after="0" w:line="240" w:lineRule="auto"/>
              <w:rPr>
                <w:rFonts w:eastAsia="Times New Roman" w:cs="Arial"/>
                <w:spacing w:val="0"/>
                <w:szCs w:val="20"/>
                <w:lang w:eastAsia="en-GB"/>
              </w:rPr>
            </w:pPr>
            <w:r w:rsidRPr="000C0D85">
              <w:rPr>
                <w:rFonts w:eastAsia="Times New Roman" w:cs="Arial"/>
                <w:color w:val="000000"/>
                <w:spacing w:val="0"/>
                <w:szCs w:val="20"/>
                <w:lang w:eastAsia="en-GB"/>
              </w:rPr>
              <w:t>Demonstrate understanding of risks and protocols related to information, identity and intellectual property when sharing compositions or other material on public or private forums</w:t>
            </w:r>
          </w:p>
        </w:tc>
      </w:tr>
    </w:tbl>
    <w:p w14:paraId="37A91940" w14:textId="77777777" w:rsidR="00022864" w:rsidRDefault="00022864" w:rsidP="00022864"/>
    <w:bookmarkEnd w:id="36"/>
    <w:p w14:paraId="61E3685D" w14:textId="2F952A0E" w:rsidR="0071062E" w:rsidRDefault="0071062E">
      <w:pPr>
        <w:widowControl/>
        <w:spacing w:after="160" w:line="259" w:lineRule="auto"/>
      </w:pPr>
      <w:r>
        <w:br w:type="page"/>
      </w:r>
      <w:bookmarkEnd w:id="35"/>
    </w:p>
    <w:p w14:paraId="087B32D5" w14:textId="4D14C23E" w:rsidR="00D6706D" w:rsidRPr="0071062E" w:rsidRDefault="0071062E" w:rsidP="0071062E">
      <w:pPr>
        <w:pStyle w:val="Heading2"/>
        <w:rPr>
          <w:color w:val="C00200"/>
        </w:rPr>
      </w:pPr>
      <w:r w:rsidRPr="0071062E">
        <w:rPr>
          <w:color w:val="C00200"/>
        </w:rPr>
        <w:lastRenderedPageBreak/>
        <w:t>Appendix 2 – teaching resources</w:t>
      </w:r>
    </w:p>
    <w:p w14:paraId="6F952E08" w14:textId="36D4DFFA" w:rsidR="0071062E" w:rsidRDefault="009D02A7" w:rsidP="0071062E">
      <w:pPr>
        <w:pStyle w:val="Normal1"/>
      </w:pPr>
      <w:r>
        <w:t>Crazy in Love classroom arrangement</w:t>
      </w:r>
    </w:p>
    <w:p w14:paraId="4913DB3F" w14:textId="77777777" w:rsidR="0071062E" w:rsidRDefault="0071062E" w:rsidP="0071062E">
      <w:pPr>
        <w:pStyle w:val="Normal1"/>
      </w:pPr>
      <w:r>
        <w:rPr>
          <w:noProof/>
        </w:rPr>
        <w:drawing>
          <wp:inline distT="0" distB="0" distL="0" distR="0" wp14:anchorId="3091BA16" wp14:editId="2A014D6B">
            <wp:extent cx="7085983" cy="4976006"/>
            <wp:effectExtent l="0" t="0" r="635" b="254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37"/>
                    <a:srcRect t="9511" r="12625" b="3659"/>
                    <a:stretch/>
                  </pic:blipFill>
                  <pic:spPr bwMode="auto">
                    <a:xfrm>
                      <a:off x="0" y="0"/>
                      <a:ext cx="7086863" cy="4976624"/>
                    </a:xfrm>
                    <a:prstGeom prst="rect">
                      <a:avLst/>
                    </a:prstGeom>
                    <a:ln>
                      <a:noFill/>
                    </a:ln>
                    <a:extLst>
                      <a:ext uri="{53640926-AAD7-44D8-BBD7-CCE9431645EC}">
                        <a14:shadowObscured xmlns:a14="http://schemas.microsoft.com/office/drawing/2010/main"/>
                      </a:ext>
                    </a:extLst>
                  </pic:spPr>
                </pic:pic>
              </a:graphicData>
            </a:graphic>
          </wp:inline>
        </w:drawing>
      </w:r>
    </w:p>
    <w:p w14:paraId="19CEE0C6" w14:textId="73FB98E1" w:rsidR="0071062E" w:rsidRDefault="0071062E" w:rsidP="0071062E">
      <w:pPr>
        <w:pStyle w:val="Normal1"/>
      </w:pPr>
    </w:p>
    <w:p w14:paraId="5299A0BB" w14:textId="3CF8F9F4" w:rsidR="0071062E" w:rsidRDefault="00A87DFC" w:rsidP="00D6706D">
      <w:r>
        <w:lastRenderedPageBreak/>
        <w:t xml:space="preserve">Fatboy Slim </w:t>
      </w:r>
      <w:r>
        <w:rPr>
          <w:i/>
          <w:iCs/>
        </w:rPr>
        <w:t>Praise You</w:t>
      </w:r>
      <w:r w:rsidR="009D02A7">
        <w:t xml:space="preserve"> listening sheet</w:t>
      </w:r>
    </w:p>
    <w:p w14:paraId="491C37F9" w14:textId="50317BD7" w:rsidR="00A87DFC" w:rsidRDefault="00A87DFC" w:rsidP="00D6706D">
      <w:r>
        <w:rPr>
          <w:noProof/>
        </w:rPr>
        <w:drawing>
          <wp:inline distT="0" distB="0" distL="0" distR="0" wp14:anchorId="1568B82E" wp14:editId="3E4C06A6">
            <wp:extent cx="7385538" cy="5218968"/>
            <wp:effectExtent l="0" t="0" r="0" b="1270"/>
            <wp:docPr id="867994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94072" name="Picture 867994072"/>
                    <pic:cNvPicPr/>
                  </pic:nvPicPr>
                  <pic:blipFill>
                    <a:blip r:embed="rId38"/>
                    <a:stretch>
                      <a:fillRect/>
                    </a:stretch>
                  </pic:blipFill>
                  <pic:spPr>
                    <a:xfrm>
                      <a:off x="0" y="0"/>
                      <a:ext cx="7406563" cy="5233826"/>
                    </a:xfrm>
                    <a:prstGeom prst="rect">
                      <a:avLst/>
                    </a:prstGeom>
                  </pic:spPr>
                </pic:pic>
              </a:graphicData>
            </a:graphic>
          </wp:inline>
        </w:drawing>
      </w:r>
    </w:p>
    <w:p w14:paraId="3F06E447" w14:textId="7262C89F" w:rsidR="009D02A7" w:rsidRDefault="009D02A7" w:rsidP="00D6706D"/>
    <w:p w14:paraId="1F2EF78F" w14:textId="04D7984F" w:rsidR="009D02A7" w:rsidRDefault="009D02A7" w:rsidP="00D6706D">
      <w:r>
        <w:rPr>
          <w:noProof/>
        </w:rPr>
        <w:lastRenderedPageBreak/>
        <w:drawing>
          <wp:inline distT="0" distB="0" distL="0" distR="0" wp14:anchorId="131BD524" wp14:editId="11EBB662">
            <wp:extent cx="8110855" cy="5731510"/>
            <wp:effectExtent l="0" t="0" r="4445" b="0"/>
            <wp:docPr id="5006847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84770" name="Picture 500684770"/>
                    <pic:cNvPicPr/>
                  </pic:nvPicPr>
                  <pic:blipFill>
                    <a:blip r:embed="rId39">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7EEAB40E" wp14:editId="5C6EF3BA">
            <wp:extent cx="8110855" cy="5731510"/>
            <wp:effectExtent l="0" t="0" r="4445" b="0"/>
            <wp:docPr id="1114981302" name="Picture 5" descr="A group of blue and white sou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81302" name="Picture 5" descr="A group of blue and white sound symbol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63CFBEDB" wp14:editId="5F269198">
            <wp:extent cx="8110855" cy="5731510"/>
            <wp:effectExtent l="0" t="0" r="4445" b="0"/>
            <wp:docPr id="17503759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75907" name="Picture 1750375907"/>
                    <pic:cNvPicPr/>
                  </pic:nvPicPr>
                  <pic:blipFill>
                    <a:blip r:embed="rId41">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2235C6A3" wp14:editId="57B89A20">
            <wp:extent cx="8110855" cy="5731510"/>
            <wp:effectExtent l="0" t="0" r="4445" b="0"/>
            <wp:docPr id="2077850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50436" name="Picture 2077850436"/>
                    <pic:cNvPicPr/>
                  </pic:nvPicPr>
                  <pic:blipFill>
                    <a:blip r:embed="rId40">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1BD7B599" wp14:editId="27890488">
            <wp:extent cx="8110855" cy="5731510"/>
            <wp:effectExtent l="0" t="0" r="4445" b="0"/>
            <wp:docPr id="356326559" name="Picture 8" descr="A group of card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26559" name="Picture 8" descr="A group of cards with text&#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3A265F67" wp14:editId="4E7FA6B4">
            <wp:extent cx="8110855" cy="5731510"/>
            <wp:effectExtent l="0" t="0" r="4445" b="0"/>
            <wp:docPr id="1189230540" name="Picture 9" descr="A group of blue and white sou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30540" name="Picture 9" descr="A group of blue and white sound symbol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268FEC79" wp14:editId="27F25DAF">
            <wp:extent cx="8110855" cy="5731510"/>
            <wp:effectExtent l="0" t="0" r="4445" b="0"/>
            <wp:docPr id="19127905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90531" name="Picture 1912790531"/>
                    <pic:cNvPicPr/>
                  </pic:nvPicPr>
                  <pic:blipFill>
                    <a:blip r:embed="rId43">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066585C6" wp14:editId="122B244E">
            <wp:extent cx="8110855" cy="5731510"/>
            <wp:effectExtent l="0" t="0" r="4445" b="0"/>
            <wp:docPr id="917184655" name="Picture 11" descr="A group of blue and white sou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84655" name="Picture 11" descr="A group of blue and white sound symbol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377FB596" wp14:editId="1C1C80CE">
            <wp:extent cx="8110855" cy="5731510"/>
            <wp:effectExtent l="0" t="0" r="4445" b="0"/>
            <wp:docPr id="1560042871" name="Picture 12"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42871" name="Picture 12" descr="A close-up of a card&#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5886BF27" wp14:editId="0C8628B8">
            <wp:extent cx="8110855" cy="5731510"/>
            <wp:effectExtent l="0" t="0" r="4445" b="0"/>
            <wp:docPr id="148509815" name="Picture 13" descr="A group of blue and white sou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9815" name="Picture 13" descr="A group of blue and white sound symbol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239B1FEB" wp14:editId="11D4D212">
            <wp:extent cx="8110855" cy="5731510"/>
            <wp:effectExtent l="0" t="0" r="4445" b="0"/>
            <wp:docPr id="476749867" name="Picture 14" descr="A group of cards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49867" name="Picture 14" descr="A group of cards with different symbols&#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2DEF051A" wp14:editId="2C8BAAFF">
            <wp:extent cx="8110855" cy="5731510"/>
            <wp:effectExtent l="0" t="0" r="4445" b="0"/>
            <wp:docPr id="1206931707" name="Picture 15" descr="A group of blue and white sou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31707" name="Picture 15" descr="A group of blue and white sound symbol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3E80F929" wp14:editId="052BC3CB">
            <wp:extent cx="8110855" cy="5731510"/>
            <wp:effectExtent l="0" t="0" r="4445" b="0"/>
            <wp:docPr id="994907270" name="Picture 16" descr="A group of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07270" name="Picture 16" descr="A group of cartoon characters&#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2D4892D4" wp14:editId="1219450B">
            <wp:extent cx="8110855" cy="5731510"/>
            <wp:effectExtent l="0" t="0" r="4445" b="0"/>
            <wp:docPr id="13941076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07662" name="Picture 1394107662"/>
                    <pic:cNvPicPr/>
                  </pic:nvPicPr>
                  <pic:blipFill>
                    <a:blip r:embed="rId40">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57B9306F" wp14:editId="7B02FD56">
            <wp:extent cx="8110855" cy="5731510"/>
            <wp:effectExtent l="0" t="0" r="4445" b="0"/>
            <wp:docPr id="1133761167" name="Picture 18" descr="A group of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61167" name="Picture 18" descr="A group of cartoon characters&#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5638F62D" wp14:editId="3CBDCE18">
            <wp:extent cx="8110855" cy="5731510"/>
            <wp:effectExtent l="0" t="0" r="4445" b="0"/>
            <wp:docPr id="1462702357" name="Picture 19" descr="A group of blue and white sou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02357" name="Picture 19" descr="A group of blue and white sound symbol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567455DE" wp14:editId="538F6FA4">
            <wp:extent cx="8110855" cy="5731510"/>
            <wp:effectExtent l="0" t="0" r="4445" b="0"/>
            <wp:docPr id="11919631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63193" name="Picture 1191963193"/>
                    <pic:cNvPicPr/>
                  </pic:nvPicPr>
                  <pic:blipFill>
                    <a:blip r:embed="rId48">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19179303" wp14:editId="58984051">
            <wp:extent cx="8110855" cy="5731510"/>
            <wp:effectExtent l="0" t="0" r="4445" b="0"/>
            <wp:docPr id="1881585664" name="Picture 21" descr="A group of blue and white sou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85664" name="Picture 21" descr="A group of blue and white sound symbol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424A9C94" wp14:editId="6AE7EDEC">
            <wp:extent cx="8110855" cy="5731510"/>
            <wp:effectExtent l="0" t="0" r="4445" b="0"/>
            <wp:docPr id="7073339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33998" name="Picture 707333998"/>
                    <pic:cNvPicPr/>
                  </pic:nvPicPr>
                  <pic:blipFill>
                    <a:blip r:embed="rId49">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7124DC62" wp14:editId="63E835D8">
            <wp:extent cx="8110855" cy="5731510"/>
            <wp:effectExtent l="0" t="0" r="4445" b="0"/>
            <wp:docPr id="1376741640" name="Picture 23" descr="A group of blue and white sou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41640" name="Picture 23" descr="A group of blue and white sound symbol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294FA2A2" wp14:editId="354F4A46">
            <wp:extent cx="8110855" cy="5731510"/>
            <wp:effectExtent l="0" t="0" r="4445" b="0"/>
            <wp:docPr id="16048372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37288" name="Picture 1604837288"/>
                    <pic:cNvPicPr/>
                  </pic:nvPicPr>
                  <pic:blipFill>
                    <a:blip r:embed="rId50">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r>
        <w:rPr>
          <w:noProof/>
        </w:rPr>
        <w:lastRenderedPageBreak/>
        <w:drawing>
          <wp:inline distT="0" distB="0" distL="0" distR="0" wp14:anchorId="5DFAD475" wp14:editId="239D1658">
            <wp:extent cx="8110855" cy="5731510"/>
            <wp:effectExtent l="0" t="0" r="4445" b="0"/>
            <wp:docPr id="6273536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53607" name="Picture 627353607"/>
                    <pic:cNvPicPr/>
                  </pic:nvPicPr>
                  <pic:blipFill>
                    <a:blip r:embed="rId40">
                      <a:extLst>
                        <a:ext uri="{28A0092B-C50C-407E-A947-70E740481C1C}">
                          <a14:useLocalDpi xmlns:a14="http://schemas.microsoft.com/office/drawing/2010/main" val="0"/>
                        </a:ext>
                      </a:extLst>
                    </a:blip>
                    <a:stretch>
                      <a:fillRect/>
                    </a:stretch>
                  </pic:blipFill>
                  <pic:spPr>
                    <a:xfrm>
                      <a:off x="0" y="0"/>
                      <a:ext cx="8110855" cy="5731510"/>
                    </a:xfrm>
                    <a:prstGeom prst="rect">
                      <a:avLst/>
                    </a:prstGeom>
                  </pic:spPr>
                </pic:pic>
              </a:graphicData>
            </a:graphic>
          </wp:inline>
        </w:drawing>
      </w:r>
    </w:p>
    <w:p w14:paraId="7ADD39A9" w14:textId="77777777" w:rsidR="009D02A7" w:rsidRDefault="009D02A7" w:rsidP="00D6706D"/>
    <w:p w14:paraId="788AB9F3" w14:textId="77777777" w:rsidR="009D02A7" w:rsidRDefault="009D02A7" w:rsidP="00D6706D"/>
    <w:p w14:paraId="663B3B47" w14:textId="77777777" w:rsidR="009D02A7" w:rsidRDefault="009D02A7" w:rsidP="00D6706D"/>
    <w:p w14:paraId="78425B5C" w14:textId="77777777" w:rsidR="009D02A7" w:rsidRDefault="009D02A7" w:rsidP="00D6706D"/>
    <w:p w14:paraId="3929E476" w14:textId="77777777" w:rsidR="009D02A7" w:rsidRDefault="009D02A7" w:rsidP="00D6706D"/>
    <w:p w14:paraId="6A08ED84" w14:textId="77777777" w:rsidR="009D02A7" w:rsidRDefault="009D02A7" w:rsidP="00D6706D"/>
    <w:p w14:paraId="7D5BFC12" w14:textId="77777777" w:rsidR="009D02A7" w:rsidRDefault="009D02A7" w:rsidP="00D6706D"/>
    <w:p w14:paraId="2087BA03" w14:textId="77777777" w:rsidR="009D02A7" w:rsidRDefault="009D02A7" w:rsidP="00D6706D"/>
    <w:p w14:paraId="68F472E3" w14:textId="77777777" w:rsidR="009D02A7" w:rsidRDefault="009D02A7" w:rsidP="00D6706D"/>
    <w:p w14:paraId="60F669CE" w14:textId="77777777" w:rsidR="009D02A7" w:rsidRDefault="009D02A7" w:rsidP="00D6706D"/>
    <w:p w14:paraId="5CB7979C" w14:textId="77777777" w:rsidR="009D02A7" w:rsidRDefault="009D02A7" w:rsidP="00D6706D"/>
    <w:sectPr w:rsidR="009D02A7" w:rsidSect="003A4B81">
      <w:headerReference w:type="first" r:id="rId5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9042F" w14:textId="77777777" w:rsidR="00EF48B0" w:rsidRDefault="00EF48B0" w:rsidP="00597E6E">
      <w:pPr>
        <w:spacing w:after="0" w:line="240" w:lineRule="auto"/>
      </w:pPr>
      <w:r>
        <w:separator/>
      </w:r>
    </w:p>
  </w:endnote>
  <w:endnote w:type="continuationSeparator" w:id="0">
    <w:p w14:paraId="77832157" w14:textId="77777777" w:rsidR="00EF48B0" w:rsidRDefault="00EF48B0" w:rsidP="00597E6E">
      <w:pPr>
        <w:spacing w:after="0" w:line="240" w:lineRule="auto"/>
      </w:pPr>
      <w:r>
        <w:continuationSeparator/>
      </w:r>
    </w:p>
  </w:endnote>
  <w:endnote w:type="continuationNotice" w:id="1">
    <w:p w14:paraId="1329BD51" w14:textId="77777777" w:rsidR="00EF48B0" w:rsidRDefault="00EF48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CA81" w14:textId="5E37F027" w:rsidR="009D6C75" w:rsidRPr="00D12D18" w:rsidRDefault="0083414C" w:rsidP="00D12D18">
    <w:pPr>
      <w:pStyle w:val="Footer"/>
      <w:pBdr>
        <w:top w:val="single" w:sz="4" w:space="1" w:color="auto"/>
      </w:pBdr>
      <w:tabs>
        <w:tab w:val="right" w:pos="9027"/>
      </w:tabs>
      <w:spacing w:after="0"/>
      <w:rPr>
        <w:rStyle w:val="PageNumber"/>
        <w:color w:val="C00000"/>
        <w:szCs w:val="18"/>
      </w:rPr>
    </w:pPr>
    <w:r>
      <w:br/>
    </w:r>
    <w:r w:rsidR="00AE1722" w:rsidRPr="00D12D18">
      <w:rPr>
        <w:color w:val="C00000"/>
      </w:rPr>
      <w:t>Music</w:t>
    </w:r>
    <w:r w:rsidR="00801ECC" w:rsidRPr="00D12D18">
      <w:rPr>
        <w:color w:val="C00000"/>
      </w:rPr>
      <w:t xml:space="preserve"> 7–10</w:t>
    </w:r>
    <w:r w:rsidR="00634D61">
      <w:rPr>
        <w:color w:val="C00000"/>
      </w:rPr>
      <w:t xml:space="preserve"> (2024)</w:t>
    </w:r>
    <w:r w:rsidR="00801ECC" w:rsidRPr="00D12D18">
      <w:rPr>
        <w:color w:val="C00000"/>
      </w:rPr>
      <w:t xml:space="preserve">: Stage 4 Year 7 – </w:t>
    </w:r>
    <w:r w:rsidR="00A87DFC">
      <w:rPr>
        <w:color w:val="C00000"/>
      </w:rPr>
      <w:t>Moving</w:t>
    </w:r>
    <w:r w:rsidR="009235E4">
      <w:rPr>
        <w:color w:val="C00000"/>
      </w:rPr>
      <w:t xml:space="preserve"> Samples</w:t>
    </w:r>
    <w:r w:rsidR="008114F0" w:rsidRPr="00D12D18">
      <w:rPr>
        <w:color w:val="C00000"/>
      </w:rPr>
      <w:ptab w:relativeTo="margin" w:alignment="right" w:leader="none"/>
    </w:r>
    <w:r w:rsidR="009D6C75" w:rsidRPr="00D12D18">
      <w:rPr>
        <w:color w:val="C00000"/>
        <w:szCs w:val="18"/>
      </w:rPr>
      <w:t xml:space="preserve">Page </w:t>
    </w:r>
    <w:r w:rsidR="009D6C75" w:rsidRPr="00D12D18">
      <w:rPr>
        <w:b/>
        <w:color w:val="C00000"/>
        <w:szCs w:val="18"/>
      </w:rPr>
      <w:fldChar w:fldCharType="begin"/>
    </w:r>
    <w:r w:rsidR="009D6C75" w:rsidRPr="00D12D18">
      <w:rPr>
        <w:b/>
        <w:color w:val="C00000"/>
        <w:szCs w:val="18"/>
      </w:rPr>
      <w:instrText xml:space="preserve"> PAGE  \* Arabic  \* MERGEFORMAT </w:instrText>
    </w:r>
    <w:r w:rsidR="009D6C75" w:rsidRPr="00D12D18">
      <w:rPr>
        <w:b/>
        <w:color w:val="C00000"/>
        <w:szCs w:val="18"/>
      </w:rPr>
      <w:fldChar w:fldCharType="separate"/>
    </w:r>
    <w:r w:rsidR="009D6C75" w:rsidRPr="00D12D18">
      <w:rPr>
        <w:b/>
        <w:color w:val="C00000"/>
        <w:szCs w:val="18"/>
      </w:rPr>
      <w:t>1</w:t>
    </w:r>
    <w:r w:rsidR="009D6C75" w:rsidRPr="00D12D18">
      <w:rPr>
        <w:b/>
        <w:color w:val="C00000"/>
        <w:szCs w:val="18"/>
      </w:rPr>
      <w:fldChar w:fldCharType="end"/>
    </w:r>
    <w:r w:rsidR="009D6C75" w:rsidRPr="00D12D18">
      <w:rPr>
        <w:color w:val="C00000"/>
        <w:szCs w:val="18"/>
      </w:rPr>
      <w:t xml:space="preserve"> of </w:t>
    </w:r>
    <w:r w:rsidR="009D6C75" w:rsidRPr="00D12D18">
      <w:rPr>
        <w:b/>
        <w:color w:val="C00000"/>
        <w:szCs w:val="18"/>
      </w:rPr>
      <w:fldChar w:fldCharType="begin"/>
    </w:r>
    <w:r w:rsidR="009D6C75" w:rsidRPr="00D12D18">
      <w:rPr>
        <w:b/>
        <w:color w:val="C00000"/>
        <w:szCs w:val="18"/>
      </w:rPr>
      <w:instrText xml:space="preserve"> NUMPAGES  \* Arabic  \* MERGEFORMAT </w:instrText>
    </w:r>
    <w:r w:rsidR="009D6C75" w:rsidRPr="00D12D18">
      <w:rPr>
        <w:b/>
        <w:color w:val="C00000"/>
        <w:szCs w:val="18"/>
      </w:rPr>
      <w:fldChar w:fldCharType="separate"/>
    </w:r>
    <w:r w:rsidR="009D6C75" w:rsidRPr="00D12D18">
      <w:rPr>
        <w:b/>
        <w:color w:val="C00000"/>
        <w:szCs w:val="18"/>
      </w:rPr>
      <w:t>5</w:t>
    </w:r>
    <w:r w:rsidR="009D6C75" w:rsidRPr="00D12D18">
      <w:rPr>
        <w:b/>
        <w:color w:val="C0000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73E96" w14:textId="1EF06352" w:rsidR="00734557" w:rsidRPr="00D12D18" w:rsidRDefault="0083414C" w:rsidP="00AE1722">
    <w:pPr>
      <w:pStyle w:val="Footer"/>
      <w:pBdr>
        <w:top w:val="single" w:sz="4" w:space="1" w:color="auto"/>
      </w:pBdr>
      <w:tabs>
        <w:tab w:val="left" w:pos="251"/>
        <w:tab w:val="right" w:pos="9027"/>
      </w:tabs>
      <w:spacing w:after="0"/>
      <w:rPr>
        <w:rStyle w:val="PageNumber"/>
        <w:b/>
        <w:color w:val="C00000"/>
        <w:szCs w:val="18"/>
      </w:rPr>
    </w:pPr>
    <w:r w:rsidRPr="000F13AB">
      <w:rPr>
        <w:color w:val="002664"/>
      </w:rPr>
      <w:tab/>
    </w:r>
    <w:r w:rsidR="00AE1722">
      <w:rPr>
        <w:color w:val="002664"/>
      </w:rPr>
      <w:tab/>
    </w:r>
    <w:r w:rsidRPr="00D12D18">
      <w:rPr>
        <w:color w:val="C00000"/>
        <w:szCs w:val="18"/>
      </w:rPr>
      <w:t xml:space="preserve">Page </w:t>
    </w:r>
    <w:r w:rsidRPr="00D12D18">
      <w:rPr>
        <w:b/>
        <w:color w:val="C00000"/>
        <w:szCs w:val="18"/>
      </w:rPr>
      <w:fldChar w:fldCharType="begin"/>
    </w:r>
    <w:r w:rsidRPr="00D12D18">
      <w:rPr>
        <w:b/>
        <w:color w:val="C00000"/>
        <w:szCs w:val="18"/>
      </w:rPr>
      <w:instrText xml:space="preserve"> PAGE  \* Arabic  \* MERGEFORMAT </w:instrText>
    </w:r>
    <w:r w:rsidRPr="00D12D18">
      <w:rPr>
        <w:b/>
        <w:color w:val="C00000"/>
        <w:szCs w:val="18"/>
      </w:rPr>
      <w:fldChar w:fldCharType="separate"/>
    </w:r>
    <w:r w:rsidRPr="00D12D18">
      <w:rPr>
        <w:b/>
        <w:color w:val="C00000"/>
        <w:szCs w:val="18"/>
      </w:rPr>
      <w:t>2</w:t>
    </w:r>
    <w:r w:rsidRPr="00D12D18">
      <w:rPr>
        <w:b/>
        <w:color w:val="C00000"/>
        <w:szCs w:val="18"/>
      </w:rPr>
      <w:fldChar w:fldCharType="end"/>
    </w:r>
    <w:r w:rsidRPr="00D12D18">
      <w:rPr>
        <w:color w:val="C00000"/>
        <w:szCs w:val="18"/>
      </w:rPr>
      <w:t xml:space="preserve"> of </w:t>
    </w:r>
    <w:r w:rsidRPr="00D12D18">
      <w:rPr>
        <w:b/>
        <w:color w:val="C00000"/>
        <w:szCs w:val="18"/>
      </w:rPr>
      <w:fldChar w:fldCharType="begin"/>
    </w:r>
    <w:r w:rsidRPr="00D12D18">
      <w:rPr>
        <w:b/>
        <w:color w:val="C00000"/>
        <w:szCs w:val="18"/>
      </w:rPr>
      <w:instrText xml:space="preserve"> NUMPAGES  \* Arabic  \* MERGEFORMAT </w:instrText>
    </w:r>
    <w:r w:rsidRPr="00D12D18">
      <w:rPr>
        <w:b/>
        <w:color w:val="C00000"/>
        <w:szCs w:val="18"/>
      </w:rPr>
      <w:fldChar w:fldCharType="separate"/>
    </w:r>
    <w:r w:rsidRPr="00D12D18">
      <w:rPr>
        <w:b/>
        <w:color w:val="C00000"/>
        <w:szCs w:val="18"/>
      </w:rPr>
      <w:t>3</w:t>
    </w:r>
    <w:r w:rsidRPr="00D12D18">
      <w:rPr>
        <w:b/>
        <w:color w:val="C0000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58482" w14:textId="77777777" w:rsidR="00EF48B0" w:rsidRDefault="00EF48B0" w:rsidP="00597E6E">
      <w:pPr>
        <w:spacing w:after="0" w:line="240" w:lineRule="auto"/>
      </w:pPr>
      <w:r>
        <w:separator/>
      </w:r>
    </w:p>
  </w:footnote>
  <w:footnote w:type="continuationSeparator" w:id="0">
    <w:p w14:paraId="12A21DF0" w14:textId="77777777" w:rsidR="00EF48B0" w:rsidRDefault="00EF48B0" w:rsidP="00597E6E">
      <w:pPr>
        <w:spacing w:after="0" w:line="240" w:lineRule="auto"/>
      </w:pPr>
      <w:r>
        <w:continuationSeparator/>
      </w:r>
    </w:p>
  </w:footnote>
  <w:footnote w:type="continuationNotice" w:id="1">
    <w:p w14:paraId="2837D8A4" w14:textId="77777777" w:rsidR="00EF48B0" w:rsidRDefault="00EF48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C258" w14:textId="77777777" w:rsidR="005C1E0F" w:rsidRPr="006E2ABD" w:rsidRDefault="005C1E0F" w:rsidP="005C1E0F">
    <w:pPr>
      <w:pStyle w:val="Organisationname"/>
      <w:tabs>
        <w:tab w:val="left" w:pos="6080"/>
      </w:tabs>
      <w:rPr>
        <w:color w:val="002664"/>
      </w:rPr>
    </w:pPr>
    <w:bookmarkStart w:id="37" w:name="_Hlk85810527"/>
    <w:bookmarkStart w:id="38" w:name="_Hlk85810528"/>
    <w:r w:rsidRPr="006E2ABD">
      <w:rPr>
        <w:noProof/>
        <w:color w:val="002664"/>
        <w:sz w:val="40"/>
        <w:szCs w:val="40"/>
        <w:lang w:eastAsia="en-AU"/>
      </w:rPr>
      <w:drawing>
        <wp:anchor distT="0" distB="0" distL="114300" distR="114300" simplePos="0" relativeHeight="251666433" behindDoc="0" locked="0" layoutInCell="1" allowOverlap="1" wp14:anchorId="2BD9274B" wp14:editId="44C535F2">
          <wp:simplePos x="0" y="0"/>
          <wp:positionH relativeFrom="column">
            <wp:posOffset>4924425</wp:posOffset>
          </wp:positionH>
          <wp:positionV relativeFrom="paragraph">
            <wp:posOffset>-344805</wp:posOffset>
          </wp:positionV>
          <wp:extent cx="660400" cy="701675"/>
          <wp:effectExtent l="0" t="0" r="6350" b="3175"/>
          <wp:wrapSquare wrapText="bothSides"/>
          <wp:docPr id="4" name="Picture 4" descr="NSW Government logo"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atah NSWGovt Two ColourHiRes_sm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0400" cy="7016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6E2ABD">
      <w:rPr>
        <w:color w:val="002664"/>
      </w:rPr>
      <w:t xml:space="preserve">NSW Education Standards Authority </w:t>
    </w:r>
    <w:r w:rsidRPr="006E2ABD">
      <w:rPr>
        <w:color w:val="002664"/>
      </w:rPr>
      <w:tab/>
    </w:r>
    <w:r w:rsidRPr="006E2ABD">
      <w:rPr>
        <w:color w:val="002664"/>
      </w:rPr>
      <w:tab/>
    </w:r>
  </w:p>
  <w:bookmarkEnd w:id="37"/>
  <w:bookmarkEnd w:id="38"/>
  <w:p w14:paraId="59A8628A" w14:textId="77777777" w:rsidR="005C1E0F" w:rsidRPr="000D39C4" w:rsidRDefault="005C1E0F" w:rsidP="005C1E0F">
    <w:pPr>
      <w:pBdr>
        <w:bottom w:val="single" w:sz="4" w:space="1" w:color="280070"/>
      </w:pBd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8D7"/>
    <w:multiLevelType w:val="multilevel"/>
    <w:tmpl w:val="F36C388A"/>
    <w:lvl w:ilvl="0">
      <w:start w:val="1"/>
      <w:numFmt w:val="bullet"/>
      <w:pStyle w:val="Listparagraph-Dot"/>
      <w:lvlText w:val=""/>
      <w:lvlJc w:val="left"/>
      <w:pPr>
        <w:ind w:left="0" w:firstLine="360"/>
      </w:pPr>
      <w:rPr>
        <w:rFonts w:ascii="Wingdings" w:hAnsi="Wingdings" w:hint="default"/>
        <w:color w:val="002664"/>
        <w:u w:val="none"/>
      </w:rPr>
    </w:lvl>
    <w:lvl w:ilvl="1">
      <w:start w:val="1"/>
      <w:numFmt w:val="bullet"/>
      <w:lvlText w:val="–"/>
      <w:lvlJc w:val="left"/>
      <w:pPr>
        <w:ind w:left="382" w:firstLine="1080"/>
      </w:pPr>
      <w:rPr>
        <w:u w:val="none"/>
      </w:rPr>
    </w:lvl>
    <w:lvl w:ilvl="2">
      <w:start w:val="1"/>
      <w:numFmt w:val="bullet"/>
      <w:lvlText w:val="■"/>
      <w:lvlJc w:val="left"/>
      <w:pPr>
        <w:ind w:left="1102" w:firstLine="1800"/>
      </w:pPr>
      <w:rPr>
        <w:u w:val="none"/>
      </w:rPr>
    </w:lvl>
    <w:lvl w:ilvl="3">
      <w:start w:val="1"/>
      <w:numFmt w:val="bullet"/>
      <w:lvlText w:val="●"/>
      <w:lvlJc w:val="left"/>
      <w:pPr>
        <w:ind w:left="1822" w:firstLine="2520"/>
      </w:pPr>
      <w:rPr>
        <w:u w:val="none"/>
      </w:rPr>
    </w:lvl>
    <w:lvl w:ilvl="4">
      <w:start w:val="1"/>
      <w:numFmt w:val="bullet"/>
      <w:lvlText w:val="○"/>
      <w:lvlJc w:val="left"/>
      <w:pPr>
        <w:ind w:left="2542" w:firstLine="3240"/>
      </w:pPr>
      <w:rPr>
        <w:u w:val="none"/>
      </w:rPr>
    </w:lvl>
    <w:lvl w:ilvl="5">
      <w:start w:val="1"/>
      <w:numFmt w:val="bullet"/>
      <w:lvlText w:val="■"/>
      <w:lvlJc w:val="left"/>
      <w:pPr>
        <w:ind w:left="3262" w:firstLine="3960"/>
      </w:pPr>
      <w:rPr>
        <w:u w:val="none"/>
      </w:rPr>
    </w:lvl>
    <w:lvl w:ilvl="6">
      <w:start w:val="1"/>
      <w:numFmt w:val="bullet"/>
      <w:lvlText w:val="●"/>
      <w:lvlJc w:val="left"/>
      <w:pPr>
        <w:ind w:left="3982" w:firstLine="4680"/>
      </w:pPr>
      <w:rPr>
        <w:u w:val="none"/>
      </w:rPr>
    </w:lvl>
    <w:lvl w:ilvl="7">
      <w:start w:val="1"/>
      <w:numFmt w:val="bullet"/>
      <w:lvlText w:val="○"/>
      <w:lvlJc w:val="left"/>
      <w:pPr>
        <w:ind w:left="4702" w:firstLine="5400"/>
      </w:pPr>
      <w:rPr>
        <w:u w:val="none"/>
      </w:rPr>
    </w:lvl>
    <w:lvl w:ilvl="8">
      <w:start w:val="1"/>
      <w:numFmt w:val="bullet"/>
      <w:lvlText w:val="■"/>
      <w:lvlJc w:val="left"/>
      <w:pPr>
        <w:ind w:left="5422" w:firstLine="6120"/>
      </w:pPr>
      <w:rPr>
        <w:u w:val="none"/>
      </w:rPr>
    </w:lvl>
  </w:abstractNum>
  <w:abstractNum w:abstractNumId="1" w15:restartNumberingAfterBreak="0">
    <w:nsid w:val="06C90C5E"/>
    <w:multiLevelType w:val="multilevel"/>
    <w:tmpl w:val="68587D8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 w15:restartNumberingAfterBreak="0">
    <w:nsid w:val="0F1667C1"/>
    <w:multiLevelType w:val="multilevel"/>
    <w:tmpl w:val="1FCAD5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3D1629A"/>
    <w:multiLevelType w:val="multilevel"/>
    <w:tmpl w:val="EC8692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E960C50"/>
    <w:multiLevelType w:val="multilevel"/>
    <w:tmpl w:val="3B929C6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 w15:restartNumberingAfterBreak="0">
    <w:nsid w:val="232D399E"/>
    <w:multiLevelType w:val="multilevel"/>
    <w:tmpl w:val="1FCAD5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DC06813"/>
    <w:multiLevelType w:val="multilevel"/>
    <w:tmpl w:val="1FCAD5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76131F7"/>
    <w:multiLevelType w:val="hybridMultilevel"/>
    <w:tmpl w:val="232243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BF4A7F"/>
    <w:multiLevelType w:val="multilevel"/>
    <w:tmpl w:val="70166C52"/>
    <w:lvl w:ilvl="0">
      <w:start w:val="1"/>
      <w:numFmt w:val="decimal"/>
      <w:pStyle w:val="Numberedlist"/>
      <w:lvlText w:val="%1."/>
      <w:lvlJc w:val="left"/>
      <w:pPr>
        <w:tabs>
          <w:tab w:val="num" w:pos="397"/>
        </w:tabs>
        <w:ind w:left="397" w:hanging="397"/>
      </w:pPr>
      <w:rPr>
        <w:rFonts w:ascii="Arial" w:hAnsi="Arial" w:hint="default"/>
        <w:b/>
        <w:i w:val="0"/>
        <w:color w:val="280070"/>
        <w:sz w:val="22"/>
      </w:rPr>
    </w:lvl>
    <w:lvl w:ilvl="1">
      <w:start w:val="1"/>
      <w:numFmt w:val="lowerLetter"/>
      <w:lvlText w:val="%2."/>
      <w:lvlJc w:val="left"/>
      <w:pPr>
        <w:tabs>
          <w:tab w:val="num" w:pos="794"/>
        </w:tabs>
        <w:ind w:left="794" w:hanging="397"/>
      </w:pPr>
      <w:rPr>
        <w:rFonts w:ascii="Arial" w:hAnsi="Arial" w:hint="default"/>
        <w:b/>
        <w:i w:val="0"/>
        <w:color w:val="280070"/>
        <w:sz w:val="22"/>
      </w:rPr>
    </w:lvl>
    <w:lvl w:ilvl="2">
      <w:start w:val="1"/>
      <w:numFmt w:val="lowerRoman"/>
      <w:lvlText w:val="%3."/>
      <w:lvlJc w:val="left"/>
      <w:pPr>
        <w:tabs>
          <w:tab w:val="num" w:pos="1191"/>
        </w:tabs>
        <w:ind w:left="1191" w:hanging="397"/>
      </w:pPr>
      <w:rPr>
        <w:rFonts w:ascii="Arial" w:hAnsi="Arial" w:hint="default"/>
        <w:b/>
        <w:i w:val="0"/>
        <w:color w:val="280070"/>
        <w:sz w:val="22"/>
      </w:rPr>
    </w:lvl>
    <w:lvl w:ilvl="3">
      <w:start w:val="1"/>
      <w:numFmt w:val="decimal"/>
      <w:lvlText w:val="%4."/>
      <w:lvlJc w:val="left"/>
      <w:pPr>
        <w:tabs>
          <w:tab w:val="num" w:pos="1588"/>
        </w:tabs>
        <w:ind w:left="1588" w:hanging="397"/>
      </w:pPr>
      <w:rPr>
        <w:rFonts w:hint="default"/>
      </w:rPr>
    </w:lvl>
    <w:lvl w:ilvl="4">
      <w:start w:val="1"/>
      <w:numFmt w:val="lowerLetter"/>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7F6163C"/>
    <w:multiLevelType w:val="multilevel"/>
    <w:tmpl w:val="1C820496"/>
    <w:lvl w:ilvl="0">
      <w:start w:val="1"/>
      <w:numFmt w:val="bullet"/>
      <w:pStyle w:val="Listparagraph-Outcomes"/>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E76D58"/>
    <w:multiLevelType w:val="multilevel"/>
    <w:tmpl w:val="1A8842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50770FA"/>
    <w:multiLevelType w:val="hybridMultilevel"/>
    <w:tmpl w:val="7CDCA92E"/>
    <w:lvl w:ilvl="0" w:tplc="F3AEEA10">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04334D"/>
    <w:multiLevelType w:val="multilevel"/>
    <w:tmpl w:val="B26092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0313661"/>
    <w:multiLevelType w:val="hybridMultilevel"/>
    <w:tmpl w:val="8B4E9C32"/>
    <w:lvl w:ilvl="0" w:tplc="08090001">
      <w:start w:val="1"/>
      <w:numFmt w:val="bullet"/>
      <w:lvlText w:val=""/>
      <w:lvlJc w:val="left"/>
      <w:pPr>
        <w:ind w:left="720" w:hanging="360"/>
      </w:pPr>
      <w:rPr>
        <w:rFonts w:ascii="Symbol" w:hAnsi="Symbol" w:hint="default"/>
      </w:rPr>
    </w:lvl>
    <w:lvl w:ilvl="1" w:tplc="B9801D22">
      <w:numFmt w:val="bullet"/>
      <w:lvlText w:val="•"/>
      <w:lvlJc w:val="left"/>
      <w:pPr>
        <w:ind w:left="1760" w:hanging="68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713BB5"/>
    <w:multiLevelType w:val="multilevel"/>
    <w:tmpl w:val="77B4B23C"/>
    <w:lvl w:ilvl="0">
      <w:start w:val="1"/>
      <w:numFmt w:val="bullet"/>
      <w:pStyle w:val="Examples"/>
      <w:lvlText w:val="–"/>
      <w:lvlJc w:val="left"/>
      <w:pPr>
        <w:ind w:left="360" w:firstLine="0"/>
      </w:pPr>
      <w:rPr>
        <w:rFonts w:hint="default"/>
      </w:rPr>
    </w:lvl>
    <w:lvl w:ilvl="1">
      <w:start w:val="1"/>
      <w:numFmt w:val="bullet"/>
      <w:lvlText w:val="o"/>
      <w:lvlJc w:val="left"/>
      <w:pPr>
        <w:ind w:left="1602" w:hanging="360"/>
      </w:pPr>
      <w:rPr>
        <w:rFonts w:ascii="Courier New" w:eastAsia="Courier New" w:hAnsi="Courier New" w:cs="Courier New" w:hint="default"/>
      </w:rPr>
    </w:lvl>
    <w:lvl w:ilvl="2">
      <w:start w:val="1"/>
      <w:numFmt w:val="bullet"/>
      <w:lvlText w:val="▪"/>
      <w:lvlJc w:val="left"/>
      <w:pPr>
        <w:ind w:left="2322" w:hanging="360"/>
      </w:pPr>
      <w:rPr>
        <w:rFonts w:ascii="Noto Sans Symbols" w:eastAsia="Noto Sans Symbols" w:hAnsi="Noto Sans Symbols" w:cs="Noto Sans Symbols" w:hint="default"/>
      </w:rPr>
    </w:lvl>
    <w:lvl w:ilvl="3">
      <w:start w:val="1"/>
      <w:numFmt w:val="bullet"/>
      <w:lvlText w:val="●"/>
      <w:lvlJc w:val="left"/>
      <w:pPr>
        <w:ind w:left="3042" w:hanging="360"/>
      </w:pPr>
      <w:rPr>
        <w:rFonts w:ascii="Noto Sans Symbols" w:eastAsia="Noto Sans Symbols" w:hAnsi="Noto Sans Symbols" w:cs="Noto Sans Symbols" w:hint="default"/>
      </w:rPr>
    </w:lvl>
    <w:lvl w:ilvl="4">
      <w:start w:val="1"/>
      <w:numFmt w:val="bullet"/>
      <w:lvlText w:val="o"/>
      <w:lvlJc w:val="left"/>
      <w:pPr>
        <w:ind w:left="3762" w:hanging="360"/>
      </w:pPr>
      <w:rPr>
        <w:rFonts w:ascii="Courier New" w:eastAsia="Courier New" w:hAnsi="Courier New" w:cs="Courier New" w:hint="default"/>
      </w:rPr>
    </w:lvl>
    <w:lvl w:ilvl="5">
      <w:start w:val="1"/>
      <w:numFmt w:val="bullet"/>
      <w:lvlText w:val="▪"/>
      <w:lvlJc w:val="left"/>
      <w:pPr>
        <w:ind w:left="4482" w:hanging="360"/>
      </w:pPr>
      <w:rPr>
        <w:rFonts w:ascii="Noto Sans Symbols" w:eastAsia="Noto Sans Symbols" w:hAnsi="Noto Sans Symbols" w:cs="Noto Sans Symbols" w:hint="default"/>
      </w:rPr>
    </w:lvl>
    <w:lvl w:ilvl="6">
      <w:start w:val="1"/>
      <w:numFmt w:val="bullet"/>
      <w:lvlText w:val="●"/>
      <w:lvlJc w:val="left"/>
      <w:pPr>
        <w:ind w:left="5202" w:hanging="360"/>
      </w:pPr>
      <w:rPr>
        <w:rFonts w:ascii="Noto Sans Symbols" w:eastAsia="Noto Sans Symbols" w:hAnsi="Noto Sans Symbols" w:cs="Noto Sans Symbols" w:hint="default"/>
      </w:rPr>
    </w:lvl>
    <w:lvl w:ilvl="7">
      <w:start w:val="1"/>
      <w:numFmt w:val="bullet"/>
      <w:lvlText w:val="o"/>
      <w:lvlJc w:val="left"/>
      <w:pPr>
        <w:ind w:left="5922" w:hanging="360"/>
      </w:pPr>
      <w:rPr>
        <w:rFonts w:ascii="Courier New" w:eastAsia="Courier New" w:hAnsi="Courier New" w:cs="Courier New" w:hint="default"/>
      </w:rPr>
    </w:lvl>
    <w:lvl w:ilvl="8">
      <w:start w:val="1"/>
      <w:numFmt w:val="bullet"/>
      <w:lvlText w:val="▪"/>
      <w:lvlJc w:val="left"/>
      <w:pPr>
        <w:ind w:left="6642" w:hanging="360"/>
      </w:pPr>
      <w:rPr>
        <w:rFonts w:ascii="Noto Sans Symbols" w:eastAsia="Noto Sans Symbols" w:hAnsi="Noto Sans Symbols" w:cs="Noto Sans Symbols" w:hint="default"/>
      </w:rPr>
    </w:lvl>
  </w:abstractNum>
  <w:abstractNum w:abstractNumId="15" w15:restartNumberingAfterBreak="0">
    <w:nsid w:val="60585990"/>
    <w:multiLevelType w:val="hybridMultilevel"/>
    <w:tmpl w:val="85AEF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F31FB1"/>
    <w:multiLevelType w:val="multilevel"/>
    <w:tmpl w:val="E1F4F2E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 w15:restartNumberingAfterBreak="0">
    <w:nsid w:val="62BF0E75"/>
    <w:multiLevelType w:val="hybridMultilevel"/>
    <w:tmpl w:val="702A6EC6"/>
    <w:lvl w:ilvl="0" w:tplc="0EE6DCEC">
      <w:start w:val="1"/>
      <w:numFmt w:val="decimal"/>
      <w:lvlText w:val="%1."/>
      <w:lvlJc w:val="left"/>
      <w:pPr>
        <w:ind w:left="400" w:hanging="360"/>
      </w:p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8" w15:restartNumberingAfterBreak="0">
    <w:nsid w:val="67FC7311"/>
    <w:multiLevelType w:val="multilevel"/>
    <w:tmpl w:val="3F784B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76614368"/>
    <w:multiLevelType w:val="hybridMultilevel"/>
    <w:tmpl w:val="1A12AF18"/>
    <w:lvl w:ilvl="0" w:tplc="B868EB1C">
      <w:start w:val="4"/>
      <w:numFmt w:val="bullet"/>
      <w:lvlText w:val=""/>
      <w:lvlJc w:val="left"/>
      <w:pPr>
        <w:ind w:left="400" w:hanging="360"/>
      </w:pPr>
      <w:rPr>
        <w:rFonts w:ascii="Symbol" w:eastAsia="Arial" w:hAnsi="Symbol" w:cs="Aria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0" w15:restartNumberingAfterBreak="0">
    <w:nsid w:val="77803EF6"/>
    <w:multiLevelType w:val="multilevel"/>
    <w:tmpl w:val="65783E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89136B7"/>
    <w:multiLevelType w:val="multilevel"/>
    <w:tmpl w:val="7A78AFB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2" w15:restartNumberingAfterBreak="0">
    <w:nsid w:val="7D5D1ABF"/>
    <w:multiLevelType w:val="hybridMultilevel"/>
    <w:tmpl w:val="6C881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2745813">
    <w:abstractNumId w:val="14"/>
  </w:num>
  <w:num w:numId="2" w16cid:durableId="1259213245">
    <w:abstractNumId w:val="9"/>
  </w:num>
  <w:num w:numId="3" w16cid:durableId="1460956059">
    <w:abstractNumId w:val="8"/>
  </w:num>
  <w:num w:numId="4" w16cid:durableId="1807695701">
    <w:abstractNumId w:val="0"/>
  </w:num>
  <w:num w:numId="5" w16cid:durableId="431825709">
    <w:abstractNumId w:val="10"/>
  </w:num>
  <w:num w:numId="6" w16cid:durableId="1041831401">
    <w:abstractNumId w:val="6"/>
  </w:num>
  <w:num w:numId="7" w16cid:durableId="2030838534">
    <w:abstractNumId w:val="11"/>
  </w:num>
  <w:num w:numId="8" w16cid:durableId="172232714">
    <w:abstractNumId w:val="3"/>
  </w:num>
  <w:num w:numId="9" w16cid:durableId="1359433611">
    <w:abstractNumId w:val="18"/>
  </w:num>
  <w:num w:numId="10" w16cid:durableId="355275052">
    <w:abstractNumId w:val="12"/>
  </w:num>
  <w:num w:numId="11" w16cid:durableId="1405370384">
    <w:abstractNumId w:val="20"/>
  </w:num>
  <w:num w:numId="12" w16cid:durableId="666522831">
    <w:abstractNumId w:val="2"/>
  </w:num>
  <w:num w:numId="13" w16cid:durableId="702293505">
    <w:abstractNumId w:val="5"/>
  </w:num>
  <w:num w:numId="14" w16cid:durableId="715616542">
    <w:abstractNumId w:val="13"/>
  </w:num>
  <w:num w:numId="15" w16cid:durableId="232081486">
    <w:abstractNumId w:val="21"/>
  </w:num>
  <w:num w:numId="16" w16cid:durableId="1911887453">
    <w:abstractNumId w:val="16"/>
  </w:num>
  <w:num w:numId="17" w16cid:durableId="1026323701">
    <w:abstractNumId w:val="4"/>
  </w:num>
  <w:num w:numId="18" w16cid:durableId="2036883190">
    <w:abstractNumId w:val="1"/>
  </w:num>
  <w:num w:numId="19" w16cid:durableId="710112148">
    <w:abstractNumId w:val="15"/>
  </w:num>
  <w:num w:numId="20" w16cid:durableId="1097557109">
    <w:abstractNumId w:val="7"/>
  </w:num>
  <w:num w:numId="21" w16cid:durableId="565384571">
    <w:abstractNumId w:val="22"/>
  </w:num>
  <w:num w:numId="22" w16cid:durableId="437484698">
    <w:abstractNumId w:val="17"/>
  </w:num>
  <w:num w:numId="23" w16cid:durableId="836774766">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6C1"/>
    <w:rsid w:val="0000215D"/>
    <w:rsid w:val="000039C2"/>
    <w:rsid w:val="00004112"/>
    <w:rsid w:val="00005D71"/>
    <w:rsid w:val="000106E7"/>
    <w:rsid w:val="00011A5D"/>
    <w:rsid w:val="00015D93"/>
    <w:rsid w:val="000166C1"/>
    <w:rsid w:val="00022864"/>
    <w:rsid w:val="0002385B"/>
    <w:rsid w:val="0002415D"/>
    <w:rsid w:val="000248CA"/>
    <w:rsid w:val="00033B13"/>
    <w:rsid w:val="00040370"/>
    <w:rsid w:val="00047EF2"/>
    <w:rsid w:val="000516D7"/>
    <w:rsid w:val="00052E25"/>
    <w:rsid w:val="00053FDF"/>
    <w:rsid w:val="00060153"/>
    <w:rsid w:val="00062A23"/>
    <w:rsid w:val="00066CD4"/>
    <w:rsid w:val="00076574"/>
    <w:rsid w:val="00077B01"/>
    <w:rsid w:val="0008014D"/>
    <w:rsid w:val="000838A1"/>
    <w:rsid w:val="00084BB1"/>
    <w:rsid w:val="000910BD"/>
    <w:rsid w:val="00091AFB"/>
    <w:rsid w:val="000922AE"/>
    <w:rsid w:val="00093035"/>
    <w:rsid w:val="00096A34"/>
    <w:rsid w:val="00096AA8"/>
    <w:rsid w:val="000A1EFC"/>
    <w:rsid w:val="000A342F"/>
    <w:rsid w:val="000A47EC"/>
    <w:rsid w:val="000B1B1E"/>
    <w:rsid w:val="000B6A68"/>
    <w:rsid w:val="000C3026"/>
    <w:rsid w:val="000C3E88"/>
    <w:rsid w:val="000C5DBB"/>
    <w:rsid w:val="000D1D5E"/>
    <w:rsid w:val="000D3380"/>
    <w:rsid w:val="000D44EE"/>
    <w:rsid w:val="000D646D"/>
    <w:rsid w:val="000E1BB4"/>
    <w:rsid w:val="000E1CC7"/>
    <w:rsid w:val="000E2837"/>
    <w:rsid w:val="000E7B8E"/>
    <w:rsid w:val="000F0631"/>
    <w:rsid w:val="000F13AB"/>
    <w:rsid w:val="001017C2"/>
    <w:rsid w:val="00106D58"/>
    <w:rsid w:val="00107EEB"/>
    <w:rsid w:val="00110E21"/>
    <w:rsid w:val="00111AEA"/>
    <w:rsid w:val="00112372"/>
    <w:rsid w:val="00114401"/>
    <w:rsid w:val="00114EF0"/>
    <w:rsid w:val="00125231"/>
    <w:rsid w:val="001264AE"/>
    <w:rsid w:val="00133D0E"/>
    <w:rsid w:val="0013646B"/>
    <w:rsid w:val="001367CF"/>
    <w:rsid w:val="0013704C"/>
    <w:rsid w:val="001411F4"/>
    <w:rsid w:val="00141AAE"/>
    <w:rsid w:val="0014287F"/>
    <w:rsid w:val="0014466B"/>
    <w:rsid w:val="00150527"/>
    <w:rsid w:val="0015117C"/>
    <w:rsid w:val="00152B4E"/>
    <w:rsid w:val="00153F25"/>
    <w:rsid w:val="0015732F"/>
    <w:rsid w:val="00162734"/>
    <w:rsid w:val="00165C5A"/>
    <w:rsid w:val="00165CFF"/>
    <w:rsid w:val="00173DA0"/>
    <w:rsid w:val="001860F6"/>
    <w:rsid w:val="00191AC8"/>
    <w:rsid w:val="00196AB3"/>
    <w:rsid w:val="001A1035"/>
    <w:rsid w:val="001A4B4F"/>
    <w:rsid w:val="001A546C"/>
    <w:rsid w:val="001B04BE"/>
    <w:rsid w:val="001B4142"/>
    <w:rsid w:val="001B46FD"/>
    <w:rsid w:val="001B67F4"/>
    <w:rsid w:val="001B7E63"/>
    <w:rsid w:val="001C2176"/>
    <w:rsid w:val="001C5356"/>
    <w:rsid w:val="001D0952"/>
    <w:rsid w:val="001D1373"/>
    <w:rsid w:val="001D6D08"/>
    <w:rsid w:val="001E1127"/>
    <w:rsid w:val="001E71C3"/>
    <w:rsid w:val="001E7690"/>
    <w:rsid w:val="001F2DD9"/>
    <w:rsid w:val="001F569E"/>
    <w:rsid w:val="001F69F0"/>
    <w:rsid w:val="001F7A6A"/>
    <w:rsid w:val="00207314"/>
    <w:rsid w:val="0021174D"/>
    <w:rsid w:val="002126AD"/>
    <w:rsid w:val="00215893"/>
    <w:rsid w:val="002167DD"/>
    <w:rsid w:val="00217064"/>
    <w:rsid w:val="0022429F"/>
    <w:rsid w:val="002246D4"/>
    <w:rsid w:val="0023457A"/>
    <w:rsid w:val="0023488C"/>
    <w:rsid w:val="00234CE6"/>
    <w:rsid w:val="00235DD0"/>
    <w:rsid w:val="00237F31"/>
    <w:rsid w:val="00240A6A"/>
    <w:rsid w:val="00244A29"/>
    <w:rsid w:val="00250D82"/>
    <w:rsid w:val="00253852"/>
    <w:rsid w:val="00254A7C"/>
    <w:rsid w:val="002555ED"/>
    <w:rsid w:val="00257655"/>
    <w:rsid w:val="00257B3D"/>
    <w:rsid w:val="00267674"/>
    <w:rsid w:val="002676A1"/>
    <w:rsid w:val="00267E46"/>
    <w:rsid w:val="0027023C"/>
    <w:rsid w:val="00271070"/>
    <w:rsid w:val="00273D3F"/>
    <w:rsid w:val="002744EC"/>
    <w:rsid w:val="0027710A"/>
    <w:rsid w:val="00280E84"/>
    <w:rsid w:val="00281702"/>
    <w:rsid w:val="002873F8"/>
    <w:rsid w:val="00290834"/>
    <w:rsid w:val="00291733"/>
    <w:rsid w:val="002923BB"/>
    <w:rsid w:val="00293FCB"/>
    <w:rsid w:val="002A229F"/>
    <w:rsid w:val="002A355D"/>
    <w:rsid w:val="002A408A"/>
    <w:rsid w:val="002A48BA"/>
    <w:rsid w:val="002A7664"/>
    <w:rsid w:val="002B0254"/>
    <w:rsid w:val="002B2437"/>
    <w:rsid w:val="002B462A"/>
    <w:rsid w:val="002B54A4"/>
    <w:rsid w:val="002B766D"/>
    <w:rsid w:val="002C4DC5"/>
    <w:rsid w:val="002C7171"/>
    <w:rsid w:val="002C7709"/>
    <w:rsid w:val="002C7EC9"/>
    <w:rsid w:val="002D110C"/>
    <w:rsid w:val="002D2628"/>
    <w:rsid w:val="002D74B2"/>
    <w:rsid w:val="002E665F"/>
    <w:rsid w:val="002E73C1"/>
    <w:rsid w:val="002F4452"/>
    <w:rsid w:val="0030343E"/>
    <w:rsid w:val="00303E07"/>
    <w:rsid w:val="00305F3F"/>
    <w:rsid w:val="00306A2F"/>
    <w:rsid w:val="00311C73"/>
    <w:rsid w:val="00312907"/>
    <w:rsid w:val="00312FED"/>
    <w:rsid w:val="003130FC"/>
    <w:rsid w:val="00314809"/>
    <w:rsid w:val="003164BC"/>
    <w:rsid w:val="00317DDA"/>
    <w:rsid w:val="0031EC04"/>
    <w:rsid w:val="00323AB1"/>
    <w:rsid w:val="003343BB"/>
    <w:rsid w:val="00335D8D"/>
    <w:rsid w:val="003366C8"/>
    <w:rsid w:val="00336DF7"/>
    <w:rsid w:val="00337EAD"/>
    <w:rsid w:val="0034056C"/>
    <w:rsid w:val="00340904"/>
    <w:rsid w:val="00342E9E"/>
    <w:rsid w:val="00345F41"/>
    <w:rsid w:val="0034710B"/>
    <w:rsid w:val="0035197D"/>
    <w:rsid w:val="00354028"/>
    <w:rsid w:val="00356201"/>
    <w:rsid w:val="003667C9"/>
    <w:rsid w:val="003823EE"/>
    <w:rsid w:val="0038667D"/>
    <w:rsid w:val="003874A4"/>
    <w:rsid w:val="00391767"/>
    <w:rsid w:val="00393453"/>
    <w:rsid w:val="00394F13"/>
    <w:rsid w:val="00396C76"/>
    <w:rsid w:val="00396F1B"/>
    <w:rsid w:val="003975F1"/>
    <w:rsid w:val="003976A1"/>
    <w:rsid w:val="003A20ED"/>
    <w:rsid w:val="003A265A"/>
    <w:rsid w:val="003A27EF"/>
    <w:rsid w:val="003A4B81"/>
    <w:rsid w:val="003A5283"/>
    <w:rsid w:val="003B0BD3"/>
    <w:rsid w:val="003B1E28"/>
    <w:rsid w:val="003B53D9"/>
    <w:rsid w:val="003B6FBD"/>
    <w:rsid w:val="003B76F1"/>
    <w:rsid w:val="003C0496"/>
    <w:rsid w:val="003C4308"/>
    <w:rsid w:val="003C440C"/>
    <w:rsid w:val="003D126B"/>
    <w:rsid w:val="003D2470"/>
    <w:rsid w:val="003D4760"/>
    <w:rsid w:val="003D55CD"/>
    <w:rsid w:val="003D69E6"/>
    <w:rsid w:val="003D6A6D"/>
    <w:rsid w:val="003D7D52"/>
    <w:rsid w:val="003E1916"/>
    <w:rsid w:val="003E192D"/>
    <w:rsid w:val="003E258F"/>
    <w:rsid w:val="003E349C"/>
    <w:rsid w:val="003F03C6"/>
    <w:rsid w:val="003F0E22"/>
    <w:rsid w:val="003F3DED"/>
    <w:rsid w:val="003F3EE3"/>
    <w:rsid w:val="003F617B"/>
    <w:rsid w:val="003F6390"/>
    <w:rsid w:val="003FB4CD"/>
    <w:rsid w:val="00403D54"/>
    <w:rsid w:val="00405314"/>
    <w:rsid w:val="004106B8"/>
    <w:rsid w:val="0041079D"/>
    <w:rsid w:val="0041151E"/>
    <w:rsid w:val="0041304C"/>
    <w:rsid w:val="004144A1"/>
    <w:rsid w:val="0041744A"/>
    <w:rsid w:val="00417FDD"/>
    <w:rsid w:val="004242B7"/>
    <w:rsid w:val="004243FA"/>
    <w:rsid w:val="00425CBA"/>
    <w:rsid w:val="00426708"/>
    <w:rsid w:val="00427EB9"/>
    <w:rsid w:val="00430ED8"/>
    <w:rsid w:val="00433B9D"/>
    <w:rsid w:val="004345DE"/>
    <w:rsid w:val="00434983"/>
    <w:rsid w:val="00434A36"/>
    <w:rsid w:val="00436E72"/>
    <w:rsid w:val="00442C4B"/>
    <w:rsid w:val="004500E8"/>
    <w:rsid w:val="00452889"/>
    <w:rsid w:val="00452DCA"/>
    <w:rsid w:val="00454A69"/>
    <w:rsid w:val="004643E5"/>
    <w:rsid w:val="00464539"/>
    <w:rsid w:val="00466268"/>
    <w:rsid w:val="004671EA"/>
    <w:rsid w:val="00472320"/>
    <w:rsid w:val="00473642"/>
    <w:rsid w:val="004755E8"/>
    <w:rsid w:val="004759CF"/>
    <w:rsid w:val="00480957"/>
    <w:rsid w:val="00483995"/>
    <w:rsid w:val="00486A5A"/>
    <w:rsid w:val="00486AFE"/>
    <w:rsid w:val="0049040C"/>
    <w:rsid w:val="004912A2"/>
    <w:rsid w:val="00493C80"/>
    <w:rsid w:val="00495572"/>
    <w:rsid w:val="004A0F5E"/>
    <w:rsid w:val="004A1B3E"/>
    <w:rsid w:val="004A2E49"/>
    <w:rsid w:val="004A68D9"/>
    <w:rsid w:val="004A77B1"/>
    <w:rsid w:val="004AA153"/>
    <w:rsid w:val="004C26A9"/>
    <w:rsid w:val="004C515E"/>
    <w:rsid w:val="004C558D"/>
    <w:rsid w:val="004C77EB"/>
    <w:rsid w:val="004D3BE7"/>
    <w:rsid w:val="004D421D"/>
    <w:rsid w:val="004D6737"/>
    <w:rsid w:val="004D79EC"/>
    <w:rsid w:val="004E2756"/>
    <w:rsid w:val="004E69BA"/>
    <w:rsid w:val="004F0AA1"/>
    <w:rsid w:val="004F495F"/>
    <w:rsid w:val="004F52FB"/>
    <w:rsid w:val="00505E6C"/>
    <w:rsid w:val="00510D61"/>
    <w:rsid w:val="0051300E"/>
    <w:rsid w:val="00515856"/>
    <w:rsid w:val="005175EB"/>
    <w:rsid w:val="005223B0"/>
    <w:rsid w:val="00523615"/>
    <w:rsid w:val="00524046"/>
    <w:rsid w:val="0052690C"/>
    <w:rsid w:val="0052751F"/>
    <w:rsid w:val="005320B9"/>
    <w:rsid w:val="00532F70"/>
    <w:rsid w:val="0053507E"/>
    <w:rsid w:val="00540B07"/>
    <w:rsid w:val="00547A5D"/>
    <w:rsid w:val="00550A9E"/>
    <w:rsid w:val="00554497"/>
    <w:rsid w:val="00554D0F"/>
    <w:rsid w:val="0055568B"/>
    <w:rsid w:val="00564BB3"/>
    <w:rsid w:val="005655E0"/>
    <w:rsid w:val="00571132"/>
    <w:rsid w:val="00581249"/>
    <w:rsid w:val="00582BDC"/>
    <w:rsid w:val="00586AF2"/>
    <w:rsid w:val="00587D26"/>
    <w:rsid w:val="00595F7D"/>
    <w:rsid w:val="00597E6E"/>
    <w:rsid w:val="005A142B"/>
    <w:rsid w:val="005A1854"/>
    <w:rsid w:val="005A2F2D"/>
    <w:rsid w:val="005A78D6"/>
    <w:rsid w:val="005B42FA"/>
    <w:rsid w:val="005B5C6C"/>
    <w:rsid w:val="005B7430"/>
    <w:rsid w:val="005C1E0F"/>
    <w:rsid w:val="005C245C"/>
    <w:rsid w:val="005D37D5"/>
    <w:rsid w:val="005D40AF"/>
    <w:rsid w:val="005D5AB9"/>
    <w:rsid w:val="005D5F99"/>
    <w:rsid w:val="005D71EA"/>
    <w:rsid w:val="005E0946"/>
    <w:rsid w:val="005E3FD5"/>
    <w:rsid w:val="005E76C5"/>
    <w:rsid w:val="005E77AF"/>
    <w:rsid w:val="005F0858"/>
    <w:rsid w:val="005F27C0"/>
    <w:rsid w:val="00601361"/>
    <w:rsid w:val="0060695B"/>
    <w:rsid w:val="006131CA"/>
    <w:rsid w:val="006147C2"/>
    <w:rsid w:val="00614E35"/>
    <w:rsid w:val="0062127A"/>
    <w:rsid w:val="00622416"/>
    <w:rsid w:val="0062397B"/>
    <w:rsid w:val="00624040"/>
    <w:rsid w:val="006252EA"/>
    <w:rsid w:val="006258AE"/>
    <w:rsid w:val="0062632E"/>
    <w:rsid w:val="006328F6"/>
    <w:rsid w:val="00633C34"/>
    <w:rsid w:val="006344C4"/>
    <w:rsid w:val="00634D61"/>
    <w:rsid w:val="006373AA"/>
    <w:rsid w:val="00640A6A"/>
    <w:rsid w:val="00641350"/>
    <w:rsid w:val="006426C7"/>
    <w:rsid w:val="00644868"/>
    <w:rsid w:val="00650624"/>
    <w:rsid w:val="00653146"/>
    <w:rsid w:val="006541D9"/>
    <w:rsid w:val="006549A8"/>
    <w:rsid w:val="00656DFD"/>
    <w:rsid w:val="006601C7"/>
    <w:rsid w:val="006627E8"/>
    <w:rsid w:val="006657FD"/>
    <w:rsid w:val="006719D0"/>
    <w:rsid w:val="0067315C"/>
    <w:rsid w:val="00674862"/>
    <w:rsid w:val="00676F4C"/>
    <w:rsid w:val="00677B57"/>
    <w:rsid w:val="00681EC7"/>
    <w:rsid w:val="0068279F"/>
    <w:rsid w:val="00682E3C"/>
    <w:rsid w:val="006839C9"/>
    <w:rsid w:val="00686559"/>
    <w:rsid w:val="00691307"/>
    <w:rsid w:val="00691BCA"/>
    <w:rsid w:val="00691C45"/>
    <w:rsid w:val="006927AD"/>
    <w:rsid w:val="006A01CE"/>
    <w:rsid w:val="006A19F5"/>
    <w:rsid w:val="006A244B"/>
    <w:rsid w:val="006A27B2"/>
    <w:rsid w:val="006A27F5"/>
    <w:rsid w:val="006A361B"/>
    <w:rsid w:val="006A3853"/>
    <w:rsid w:val="006A3A86"/>
    <w:rsid w:val="006A7AE3"/>
    <w:rsid w:val="006B0423"/>
    <w:rsid w:val="006B743A"/>
    <w:rsid w:val="006C1445"/>
    <w:rsid w:val="006D58B9"/>
    <w:rsid w:val="006D6DDF"/>
    <w:rsid w:val="006E01C4"/>
    <w:rsid w:val="006E0386"/>
    <w:rsid w:val="006E432B"/>
    <w:rsid w:val="006E64BC"/>
    <w:rsid w:val="006E65B3"/>
    <w:rsid w:val="006F0FD7"/>
    <w:rsid w:val="006F289C"/>
    <w:rsid w:val="006F2A75"/>
    <w:rsid w:val="006F4FAE"/>
    <w:rsid w:val="006F7572"/>
    <w:rsid w:val="00706795"/>
    <w:rsid w:val="0071062E"/>
    <w:rsid w:val="00711261"/>
    <w:rsid w:val="00715ECB"/>
    <w:rsid w:val="00717553"/>
    <w:rsid w:val="007207FB"/>
    <w:rsid w:val="00722102"/>
    <w:rsid w:val="0072247B"/>
    <w:rsid w:val="00724BFB"/>
    <w:rsid w:val="00725102"/>
    <w:rsid w:val="007315CA"/>
    <w:rsid w:val="00732C7B"/>
    <w:rsid w:val="00733375"/>
    <w:rsid w:val="00734557"/>
    <w:rsid w:val="0073752D"/>
    <w:rsid w:val="0073765B"/>
    <w:rsid w:val="007437F6"/>
    <w:rsid w:val="00743917"/>
    <w:rsid w:val="007464F1"/>
    <w:rsid w:val="00747C30"/>
    <w:rsid w:val="00753DF4"/>
    <w:rsid w:val="00754043"/>
    <w:rsid w:val="007568EE"/>
    <w:rsid w:val="0076004A"/>
    <w:rsid w:val="0076029F"/>
    <w:rsid w:val="00761EC2"/>
    <w:rsid w:val="00763008"/>
    <w:rsid w:val="00763190"/>
    <w:rsid w:val="0076631A"/>
    <w:rsid w:val="007710E1"/>
    <w:rsid w:val="0077121E"/>
    <w:rsid w:val="00771583"/>
    <w:rsid w:val="007721DE"/>
    <w:rsid w:val="00775987"/>
    <w:rsid w:val="00776C63"/>
    <w:rsid w:val="00780A09"/>
    <w:rsid w:val="00780EB4"/>
    <w:rsid w:val="007814F3"/>
    <w:rsid w:val="007819B4"/>
    <w:rsid w:val="00782121"/>
    <w:rsid w:val="00791ADE"/>
    <w:rsid w:val="00792E1A"/>
    <w:rsid w:val="00795D24"/>
    <w:rsid w:val="007A3B2F"/>
    <w:rsid w:val="007A448E"/>
    <w:rsid w:val="007A60F3"/>
    <w:rsid w:val="007B09B8"/>
    <w:rsid w:val="007B0F7C"/>
    <w:rsid w:val="007B3574"/>
    <w:rsid w:val="007B3FD8"/>
    <w:rsid w:val="007B4962"/>
    <w:rsid w:val="007B6419"/>
    <w:rsid w:val="007C0693"/>
    <w:rsid w:val="007C0C9E"/>
    <w:rsid w:val="007C0D6E"/>
    <w:rsid w:val="007C21C7"/>
    <w:rsid w:val="007C22A1"/>
    <w:rsid w:val="007C42A1"/>
    <w:rsid w:val="007C6868"/>
    <w:rsid w:val="007D06A1"/>
    <w:rsid w:val="007D1718"/>
    <w:rsid w:val="007D3600"/>
    <w:rsid w:val="007D4530"/>
    <w:rsid w:val="007D5146"/>
    <w:rsid w:val="007D5ABA"/>
    <w:rsid w:val="007D6CCE"/>
    <w:rsid w:val="007E076D"/>
    <w:rsid w:val="007E2571"/>
    <w:rsid w:val="007E4416"/>
    <w:rsid w:val="007E46E1"/>
    <w:rsid w:val="007F0545"/>
    <w:rsid w:val="007F09ED"/>
    <w:rsid w:val="007F4955"/>
    <w:rsid w:val="007F555D"/>
    <w:rsid w:val="00800B5D"/>
    <w:rsid w:val="00801ECC"/>
    <w:rsid w:val="00803E58"/>
    <w:rsid w:val="00810141"/>
    <w:rsid w:val="008114F0"/>
    <w:rsid w:val="00812746"/>
    <w:rsid w:val="0081511D"/>
    <w:rsid w:val="0082429D"/>
    <w:rsid w:val="00825DD1"/>
    <w:rsid w:val="00827A97"/>
    <w:rsid w:val="00830E34"/>
    <w:rsid w:val="0083414C"/>
    <w:rsid w:val="0083D9D3"/>
    <w:rsid w:val="008406A6"/>
    <w:rsid w:val="00840BE9"/>
    <w:rsid w:val="00842616"/>
    <w:rsid w:val="008448A9"/>
    <w:rsid w:val="00851C31"/>
    <w:rsid w:val="00855FD4"/>
    <w:rsid w:val="00857811"/>
    <w:rsid w:val="00863399"/>
    <w:rsid w:val="00866DBF"/>
    <w:rsid w:val="00875FF6"/>
    <w:rsid w:val="008862E9"/>
    <w:rsid w:val="0088703B"/>
    <w:rsid w:val="00892208"/>
    <w:rsid w:val="0089248A"/>
    <w:rsid w:val="00896C18"/>
    <w:rsid w:val="008A6322"/>
    <w:rsid w:val="008A7DE1"/>
    <w:rsid w:val="008B05E4"/>
    <w:rsid w:val="008B1F9A"/>
    <w:rsid w:val="008B2B1B"/>
    <w:rsid w:val="008B416F"/>
    <w:rsid w:val="008C0AD6"/>
    <w:rsid w:val="008C759B"/>
    <w:rsid w:val="008D0B16"/>
    <w:rsid w:val="008E2D53"/>
    <w:rsid w:val="008E778A"/>
    <w:rsid w:val="008F3BF7"/>
    <w:rsid w:val="008F3F9A"/>
    <w:rsid w:val="008F6096"/>
    <w:rsid w:val="008F7424"/>
    <w:rsid w:val="00910AF1"/>
    <w:rsid w:val="00910D27"/>
    <w:rsid w:val="009111B0"/>
    <w:rsid w:val="00913288"/>
    <w:rsid w:val="0091703D"/>
    <w:rsid w:val="009178CC"/>
    <w:rsid w:val="0092219F"/>
    <w:rsid w:val="009235E4"/>
    <w:rsid w:val="00926498"/>
    <w:rsid w:val="009334AC"/>
    <w:rsid w:val="00933688"/>
    <w:rsid w:val="0094492F"/>
    <w:rsid w:val="00946E93"/>
    <w:rsid w:val="00953530"/>
    <w:rsid w:val="00954DE4"/>
    <w:rsid w:val="00954FA3"/>
    <w:rsid w:val="009565E6"/>
    <w:rsid w:val="00956941"/>
    <w:rsid w:val="00957860"/>
    <w:rsid w:val="0096296E"/>
    <w:rsid w:val="00963141"/>
    <w:rsid w:val="00967FC2"/>
    <w:rsid w:val="0097060B"/>
    <w:rsid w:val="00974E9B"/>
    <w:rsid w:val="00982168"/>
    <w:rsid w:val="00983CB5"/>
    <w:rsid w:val="00984B60"/>
    <w:rsid w:val="00986240"/>
    <w:rsid w:val="009903D4"/>
    <w:rsid w:val="00990B12"/>
    <w:rsid w:val="00992131"/>
    <w:rsid w:val="00992FDE"/>
    <w:rsid w:val="009972A3"/>
    <w:rsid w:val="00997379"/>
    <w:rsid w:val="009A0429"/>
    <w:rsid w:val="009A1E42"/>
    <w:rsid w:val="009A33AE"/>
    <w:rsid w:val="009B10E5"/>
    <w:rsid w:val="009B16B7"/>
    <w:rsid w:val="009B24E4"/>
    <w:rsid w:val="009B3EEA"/>
    <w:rsid w:val="009C5BE5"/>
    <w:rsid w:val="009C5F19"/>
    <w:rsid w:val="009C75BC"/>
    <w:rsid w:val="009C77E8"/>
    <w:rsid w:val="009D02A7"/>
    <w:rsid w:val="009D0E56"/>
    <w:rsid w:val="009D2183"/>
    <w:rsid w:val="009D2C60"/>
    <w:rsid w:val="009D6C75"/>
    <w:rsid w:val="009E2D62"/>
    <w:rsid w:val="009E5A90"/>
    <w:rsid w:val="009F0C96"/>
    <w:rsid w:val="009F53F2"/>
    <w:rsid w:val="009F5940"/>
    <w:rsid w:val="009F7F33"/>
    <w:rsid w:val="00A0349B"/>
    <w:rsid w:val="00A07E39"/>
    <w:rsid w:val="00A109CB"/>
    <w:rsid w:val="00A129F5"/>
    <w:rsid w:val="00A1396D"/>
    <w:rsid w:val="00A13C33"/>
    <w:rsid w:val="00A14D0D"/>
    <w:rsid w:val="00A15E28"/>
    <w:rsid w:val="00A15F07"/>
    <w:rsid w:val="00A20F6C"/>
    <w:rsid w:val="00A21080"/>
    <w:rsid w:val="00A22873"/>
    <w:rsid w:val="00A25904"/>
    <w:rsid w:val="00A262FC"/>
    <w:rsid w:val="00A26E38"/>
    <w:rsid w:val="00A27EA9"/>
    <w:rsid w:val="00A294F1"/>
    <w:rsid w:val="00A30B97"/>
    <w:rsid w:val="00A33DAE"/>
    <w:rsid w:val="00A361FB"/>
    <w:rsid w:val="00A36AE9"/>
    <w:rsid w:val="00A43000"/>
    <w:rsid w:val="00A44524"/>
    <w:rsid w:val="00A448E4"/>
    <w:rsid w:val="00A46F34"/>
    <w:rsid w:val="00A51A50"/>
    <w:rsid w:val="00A55199"/>
    <w:rsid w:val="00A55245"/>
    <w:rsid w:val="00A57CF5"/>
    <w:rsid w:val="00A61640"/>
    <w:rsid w:val="00A61716"/>
    <w:rsid w:val="00A61FA8"/>
    <w:rsid w:val="00A6362C"/>
    <w:rsid w:val="00A644D2"/>
    <w:rsid w:val="00A6531E"/>
    <w:rsid w:val="00A656DF"/>
    <w:rsid w:val="00A701BA"/>
    <w:rsid w:val="00A72BC8"/>
    <w:rsid w:val="00A749D7"/>
    <w:rsid w:val="00A81442"/>
    <w:rsid w:val="00A8170C"/>
    <w:rsid w:val="00A876F4"/>
    <w:rsid w:val="00A87C88"/>
    <w:rsid w:val="00A87DBE"/>
    <w:rsid w:val="00A87DFC"/>
    <w:rsid w:val="00A91385"/>
    <w:rsid w:val="00A936BA"/>
    <w:rsid w:val="00A948E0"/>
    <w:rsid w:val="00A97A47"/>
    <w:rsid w:val="00AA20D2"/>
    <w:rsid w:val="00AA27CF"/>
    <w:rsid w:val="00AA29BB"/>
    <w:rsid w:val="00AA4055"/>
    <w:rsid w:val="00AA7519"/>
    <w:rsid w:val="00AB1D8F"/>
    <w:rsid w:val="00AB6875"/>
    <w:rsid w:val="00AB7C75"/>
    <w:rsid w:val="00AC1897"/>
    <w:rsid w:val="00AD2E83"/>
    <w:rsid w:val="00AD6025"/>
    <w:rsid w:val="00AE02B9"/>
    <w:rsid w:val="00AE1722"/>
    <w:rsid w:val="00AE1D80"/>
    <w:rsid w:val="00AE7CA4"/>
    <w:rsid w:val="00AF2592"/>
    <w:rsid w:val="00AF514E"/>
    <w:rsid w:val="00AF5EA9"/>
    <w:rsid w:val="00AF611C"/>
    <w:rsid w:val="00AF638F"/>
    <w:rsid w:val="00B13BAC"/>
    <w:rsid w:val="00B14142"/>
    <w:rsid w:val="00B23945"/>
    <w:rsid w:val="00B23B28"/>
    <w:rsid w:val="00B2504F"/>
    <w:rsid w:val="00B25BBF"/>
    <w:rsid w:val="00B31241"/>
    <w:rsid w:val="00B3588B"/>
    <w:rsid w:val="00B374C4"/>
    <w:rsid w:val="00B42DC1"/>
    <w:rsid w:val="00B441CE"/>
    <w:rsid w:val="00B452F5"/>
    <w:rsid w:val="00B46711"/>
    <w:rsid w:val="00B47785"/>
    <w:rsid w:val="00B51F86"/>
    <w:rsid w:val="00B53469"/>
    <w:rsid w:val="00B53FA9"/>
    <w:rsid w:val="00B55B60"/>
    <w:rsid w:val="00B6125E"/>
    <w:rsid w:val="00B616E1"/>
    <w:rsid w:val="00B623CA"/>
    <w:rsid w:val="00B65FB3"/>
    <w:rsid w:val="00B74984"/>
    <w:rsid w:val="00B77A5E"/>
    <w:rsid w:val="00B85C8E"/>
    <w:rsid w:val="00B93A0D"/>
    <w:rsid w:val="00B93ADE"/>
    <w:rsid w:val="00B94334"/>
    <w:rsid w:val="00BA0FF0"/>
    <w:rsid w:val="00BA30AB"/>
    <w:rsid w:val="00BA4B90"/>
    <w:rsid w:val="00BB0D0B"/>
    <w:rsid w:val="00BB177E"/>
    <w:rsid w:val="00BB1AFD"/>
    <w:rsid w:val="00BC6361"/>
    <w:rsid w:val="00BC6C45"/>
    <w:rsid w:val="00BC7671"/>
    <w:rsid w:val="00BD28F8"/>
    <w:rsid w:val="00BD2B34"/>
    <w:rsid w:val="00BD5E6A"/>
    <w:rsid w:val="00BE60C3"/>
    <w:rsid w:val="00BE618A"/>
    <w:rsid w:val="00BE68EC"/>
    <w:rsid w:val="00BF1FAF"/>
    <w:rsid w:val="00BF473D"/>
    <w:rsid w:val="00BF542F"/>
    <w:rsid w:val="00BF7C63"/>
    <w:rsid w:val="00C0027F"/>
    <w:rsid w:val="00C00B93"/>
    <w:rsid w:val="00C01CBF"/>
    <w:rsid w:val="00C03FB0"/>
    <w:rsid w:val="00C04906"/>
    <w:rsid w:val="00C0634D"/>
    <w:rsid w:val="00C0699F"/>
    <w:rsid w:val="00C07ED9"/>
    <w:rsid w:val="00C10FF2"/>
    <w:rsid w:val="00C135B2"/>
    <w:rsid w:val="00C17A2C"/>
    <w:rsid w:val="00C203B1"/>
    <w:rsid w:val="00C20C03"/>
    <w:rsid w:val="00C224A2"/>
    <w:rsid w:val="00C238F5"/>
    <w:rsid w:val="00C2665B"/>
    <w:rsid w:val="00C2781D"/>
    <w:rsid w:val="00C33735"/>
    <w:rsid w:val="00C35079"/>
    <w:rsid w:val="00C35CCC"/>
    <w:rsid w:val="00C36A02"/>
    <w:rsid w:val="00C40F5E"/>
    <w:rsid w:val="00C42914"/>
    <w:rsid w:val="00C45A94"/>
    <w:rsid w:val="00C4619E"/>
    <w:rsid w:val="00C578A1"/>
    <w:rsid w:val="00C6200F"/>
    <w:rsid w:val="00C63666"/>
    <w:rsid w:val="00C6657E"/>
    <w:rsid w:val="00C70B49"/>
    <w:rsid w:val="00C70C43"/>
    <w:rsid w:val="00C70FA3"/>
    <w:rsid w:val="00C718DF"/>
    <w:rsid w:val="00C72DD3"/>
    <w:rsid w:val="00C75076"/>
    <w:rsid w:val="00C76865"/>
    <w:rsid w:val="00C84DE2"/>
    <w:rsid w:val="00C86A21"/>
    <w:rsid w:val="00C86DF1"/>
    <w:rsid w:val="00C924FD"/>
    <w:rsid w:val="00C957D2"/>
    <w:rsid w:val="00C96FCE"/>
    <w:rsid w:val="00CA061D"/>
    <w:rsid w:val="00CA0DB3"/>
    <w:rsid w:val="00CA40F6"/>
    <w:rsid w:val="00CA5883"/>
    <w:rsid w:val="00CB2835"/>
    <w:rsid w:val="00CC057D"/>
    <w:rsid w:val="00CC3322"/>
    <w:rsid w:val="00CC7164"/>
    <w:rsid w:val="00CC762C"/>
    <w:rsid w:val="00CD0AD2"/>
    <w:rsid w:val="00CD1517"/>
    <w:rsid w:val="00CE32A8"/>
    <w:rsid w:val="00CE47A1"/>
    <w:rsid w:val="00CE59E4"/>
    <w:rsid w:val="00CE6C1C"/>
    <w:rsid w:val="00CF2F86"/>
    <w:rsid w:val="00CF4778"/>
    <w:rsid w:val="00CF5C1B"/>
    <w:rsid w:val="00D013E3"/>
    <w:rsid w:val="00D02835"/>
    <w:rsid w:val="00D07A0C"/>
    <w:rsid w:val="00D1080B"/>
    <w:rsid w:val="00D12D18"/>
    <w:rsid w:val="00D23BC9"/>
    <w:rsid w:val="00D23C7F"/>
    <w:rsid w:val="00D24DCB"/>
    <w:rsid w:val="00D25282"/>
    <w:rsid w:val="00D25A71"/>
    <w:rsid w:val="00D27002"/>
    <w:rsid w:val="00D30DAF"/>
    <w:rsid w:val="00D366DF"/>
    <w:rsid w:val="00D3725C"/>
    <w:rsid w:val="00D4052E"/>
    <w:rsid w:val="00D41373"/>
    <w:rsid w:val="00D424F2"/>
    <w:rsid w:val="00D42968"/>
    <w:rsid w:val="00D52026"/>
    <w:rsid w:val="00D52667"/>
    <w:rsid w:val="00D53E88"/>
    <w:rsid w:val="00D65416"/>
    <w:rsid w:val="00D6706D"/>
    <w:rsid w:val="00D731D5"/>
    <w:rsid w:val="00D76550"/>
    <w:rsid w:val="00D82A10"/>
    <w:rsid w:val="00D831E1"/>
    <w:rsid w:val="00D84D62"/>
    <w:rsid w:val="00D850A6"/>
    <w:rsid w:val="00D91D34"/>
    <w:rsid w:val="00D91FFC"/>
    <w:rsid w:val="00DA32F9"/>
    <w:rsid w:val="00DA6AAB"/>
    <w:rsid w:val="00DA6BDF"/>
    <w:rsid w:val="00DA6E17"/>
    <w:rsid w:val="00DB166F"/>
    <w:rsid w:val="00DB4D74"/>
    <w:rsid w:val="00DC2ECE"/>
    <w:rsid w:val="00DC7022"/>
    <w:rsid w:val="00DC7048"/>
    <w:rsid w:val="00DC771F"/>
    <w:rsid w:val="00DC7FE2"/>
    <w:rsid w:val="00DD0268"/>
    <w:rsid w:val="00DD222A"/>
    <w:rsid w:val="00DE5A5D"/>
    <w:rsid w:val="00DE7707"/>
    <w:rsid w:val="00E03806"/>
    <w:rsid w:val="00E07ED6"/>
    <w:rsid w:val="00E12C91"/>
    <w:rsid w:val="00E15CAE"/>
    <w:rsid w:val="00E20310"/>
    <w:rsid w:val="00E22CD4"/>
    <w:rsid w:val="00E22E0E"/>
    <w:rsid w:val="00E23552"/>
    <w:rsid w:val="00E25871"/>
    <w:rsid w:val="00E32049"/>
    <w:rsid w:val="00E40681"/>
    <w:rsid w:val="00E425D1"/>
    <w:rsid w:val="00E44004"/>
    <w:rsid w:val="00E511D1"/>
    <w:rsid w:val="00E514E7"/>
    <w:rsid w:val="00E53BF3"/>
    <w:rsid w:val="00E54633"/>
    <w:rsid w:val="00E60193"/>
    <w:rsid w:val="00E60572"/>
    <w:rsid w:val="00E607BE"/>
    <w:rsid w:val="00E614E3"/>
    <w:rsid w:val="00E62A8E"/>
    <w:rsid w:val="00E643A0"/>
    <w:rsid w:val="00E66A43"/>
    <w:rsid w:val="00E703D4"/>
    <w:rsid w:val="00E72600"/>
    <w:rsid w:val="00E72ED0"/>
    <w:rsid w:val="00E7521A"/>
    <w:rsid w:val="00E80B6F"/>
    <w:rsid w:val="00E80FFF"/>
    <w:rsid w:val="00E846DB"/>
    <w:rsid w:val="00E8544F"/>
    <w:rsid w:val="00E85AFE"/>
    <w:rsid w:val="00E90521"/>
    <w:rsid w:val="00E91D60"/>
    <w:rsid w:val="00E96315"/>
    <w:rsid w:val="00E96CC4"/>
    <w:rsid w:val="00EA007E"/>
    <w:rsid w:val="00EA1E61"/>
    <w:rsid w:val="00EA2195"/>
    <w:rsid w:val="00EA2CCC"/>
    <w:rsid w:val="00EA445E"/>
    <w:rsid w:val="00EA72E6"/>
    <w:rsid w:val="00EB27C2"/>
    <w:rsid w:val="00EB6C57"/>
    <w:rsid w:val="00EC0DE8"/>
    <w:rsid w:val="00EC3BDC"/>
    <w:rsid w:val="00EC66DD"/>
    <w:rsid w:val="00ED287C"/>
    <w:rsid w:val="00ED30A5"/>
    <w:rsid w:val="00ED50B9"/>
    <w:rsid w:val="00ED6821"/>
    <w:rsid w:val="00EE0184"/>
    <w:rsid w:val="00EE7BC6"/>
    <w:rsid w:val="00EF0A00"/>
    <w:rsid w:val="00EF48B0"/>
    <w:rsid w:val="00EF7674"/>
    <w:rsid w:val="00F03F2C"/>
    <w:rsid w:val="00F076E7"/>
    <w:rsid w:val="00F13388"/>
    <w:rsid w:val="00F219C2"/>
    <w:rsid w:val="00F23212"/>
    <w:rsid w:val="00F25E93"/>
    <w:rsid w:val="00F267B5"/>
    <w:rsid w:val="00F344C3"/>
    <w:rsid w:val="00F36555"/>
    <w:rsid w:val="00F36672"/>
    <w:rsid w:val="00F43E4B"/>
    <w:rsid w:val="00F44755"/>
    <w:rsid w:val="00F564B0"/>
    <w:rsid w:val="00F56A37"/>
    <w:rsid w:val="00F574E3"/>
    <w:rsid w:val="00F577B4"/>
    <w:rsid w:val="00F60E4D"/>
    <w:rsid w:val="00F61F8B"/>
    <w:rsid w:val="00F642D8"/>
    <w:rsid w:val="00F70004"/>
    <w:rsid w:val="00F70EF4"/>
    <w:rsid w:val="00F740EE"/>
    <w:rsid w:val="00F80054"/>
    <w:rsid w:val="00F85A9E"/>
    <w:rsid w:val="00F90058"/>
    <w:rsid w:val="00F909EA"/>
    <w:rsid w:val="00F92AF3"/>
    <w:rsid w:val="00F93C10"/>
    <w:rsid w:val="00FA1544"/>
    <w:rsid w:val="00FA6DAB"/>
    <w:rsid w:val="00FB4CC2"/>
    <w:rsid w:val="00FC4E46"/>
    <w:rsid w:val="00FD392D"/>
    <w:rsid w:val="00FE19AE"/>
    <w:rsid w:val="00FE77F8"/>
    <w:rsid w:val="00FF1A6D"/>
    <w:rsid w:val="00FF4698"/>
    <w:rsid w:val="00FF6406"/>
    <w:rsid w:val="00FF70EC"/>
    <w:rsid w:val="01112B7C"/>
    <w:rsid w:val="01391525"/>
    <w:rsid w:val="016BC6C2"/>
    <w:rsid w:val="017E0B19"/>
    <w:rsid w:val="019750E8"/>
    <w:rsid w:val="01A6B4C3"/>
    <w:rsid w:val="022B59BD"/>
    <w:rsid w:val="02347CCC"/>
    <w:rsid w:val="025C6550"/>
    <w:rsid w:val="027990E7"/>
    <w:rsid w:val="02C2CEBD"/>
    <w:rsid w:val="02CAB6A3"/>
    <w:rsid w:val="030F6776"/>
    <w:rsid w:val="03193E7E"/>
    <w:rsid w:val="031E7C2B"/>
    <w:rsid w:val="034086BC"/>
    <w:rsid w:val="034493B6"/>
    <w:rsid w:val="034DB0CE"/>
    <w:rsid w:val="035CF6D1"/>
    <w:rsid w:val="0376BBFC"/>
    <w:rsid w:val="039AC671"/>
    <w:rsid w:val="03CB22D0"/>
    <w:rsid w:val="03E7B2FF"/>
    <w:rsid w:val="03E7B690"/>
    <w:rsid w:val="03FA1890"/>
    <w:rsid w:val="03FB4E25"/>
    <w:rsid w:val="04251DD4"/>
    <w:rsid w:val="042EF0BE"/>
    <w:rsid w:val="0434606D"/>
    <w:rsid w:val="047604FD"/>
    <w:rsid w:val="04961233"/>
    <w:rsid w:val="04A5E4E9"/>
    <w:rsid w:val="05044E39"/>
    <w:rsid w:val="051DB3FC"/>
    <w:rsid w:val="0522BBEE"/>
    <w:rsid w:val="052B8C80"/>
    <w:rsid w:val="05539717"/>
    <w:rsid w:val="0557AC62"/>
    <w:rsid w:val="05851E9A"/>
    <w:rsid w:val="05971E86"/>
    <w:rsid w:val="05A8090D"/>
    <w:rsid w:val="05B2D9C0"/>
    <w:rsid w:val="05CAC11F"/>
    <w:rsid w:val="05DBBA84"/>
    <w:rsid w:val="05FBA891"/>
    <w:rsid w:val="0607A756"/>
    <w:rsid w:val="0610811A"/>
    <w:rsid w:val="06AE5CBE"/>
    <w:rsid w:val="06C99F45"/>
    <w:rsid w:val="06CF8C18"/>
    <w:rsid w:val="07017730"/>
    <w:rsid w:val="071BFF48"/>
    <w:rsid w:val="071CB5E4"/>
    <w:rsid w:val="073ADC6D"/>
    <w:rsid w:val="07455CD3"/>
    <w:rsid w:val="074B664D"/>
    <w:rsid w:val="07791483"/>
    <w:rsid w:val="07B039BF"/>
    <w:rsid w:val="08028383"/>
    <w:rsid w:val="0803A1D2"/>
    <w:rsid w:val="0855B32D"/>
    <w:rsid w:val="08884C47"/>
    <w:rsid w:val="08B7D527"/>
    <w:rsid w:val="08B87958"/>
    <w:rsid w:val="08C0FE88"/>
    <w:rsid w:val="08C6F104"/>
    <w:rsid w:val="08CEBF48"/>
    <w:rsid w:val="08D6ACCE"/>
    <w:rsid w:val="08FBA2C0"/>
    <w:rsid w:val="08FE4627"/>
    <w:rsid w:val="092B56F1"/>
    <w:rsid w:val="09305A76"/>
    <w:rsid w:val="095AA349"/>
    <w:rsid w:val="099FAF46"/>
    <w:rsid w:val="09CC3855"/>
    <w:rsid w:val="0A0FD285"/>
    <w:rsid w:val="0A3917F2"/>
    <w:rsid w:val="0A628561"/>
    <w:rsid w:val="0A69AC9F"/>
    <w:rsid w:val="0A810EDD"/>
    <w:rsid w:val="0AE6AA6E"/>
    <w:rsid w:val="0B019838"/>
    <w:rsid w:val="0B311951"/>
    <w:rsid w:val="0B501665"/>
    <w:rsid w:val="0B58C2B3"/>
    <w:rsid w:val="0B7A58E8"/>
    <w:rsid w:val="0B96848A"/>
    <w:rsid w:val="0BDCD8EA"/>
    <w:rsid w:val="0BEDFE8C"/>
    <w:rsid w:val="0C06600A"/>
    <w:rsid w:val="0C07FEDB"/>
    <w:rsid w:val="0C615FB7"/>
    <w:rsid w:val="0C67EE85"/>
    <w:rsid w:val="0C808B3D"/>
    <w:rsid w:val="0C9A9ABC"/>
    <w:rsid w:val="0C9D6899"/>
    <w:rsid w:val="0CAE753F"/>
    <w:rsid w:val="0CB4A287"/>
    <w:rsid w:val="0CD18631"/>
    <w:rsid w:val="0CDF92D9"/>
    <w:rsid w:val="0CEA24D5"/>
    <w:rsid w:val="0CF49314"/>
    <w:rsid w:val="0D050F78"/>
    <w:rsid w:val="0D072B96"/>
    <w:rsid w:val="0D36D71B"/>
    <w:rsid w:val="0D477EF0"/>
    <w:rsid w:val="0D53C3F2"/>
    <w:rsid w:val="0D9014F0"/>
    <w:rsid w:val="0DA00E3F"/>
    <w:rsid w:val="0DB934E7"/>
    <w:rsid w:val="0DCB2A9C"/>
    <w:rsid w:val="0E1E4B30"/>
    <w:rsid w:val="0E4C73AF"/>
    <w:rsid w:val="0E6A3836"/>
    <w:rsid w:val="0E8CAC59"/>
    <w:rsid w:val="0E97C22B"/>
    <w:rsid w:val="0EA0DFD9"/>
    <w:rsid w:val="0EBC0C65"/>
    <w:rsid w:val="0EFDE166"/>
    <w:rsid w:val="0F259F4E"/>
    <w:rsid w:val="0F8A98F1"/>
    <w:rsid w:val="0F8C9440"/>
    <w:rsid w:val="0F936C6B"/>
    <w:rsid w:val="0F9861A1"/>
    <w:rsid w:val="0F9F170A"/>
    <w:rsid w:val="0FC3F872"/>
    <w:rsid w:val="0FD784BE"/>
    <w:rsid w:val="1038CB49"/>
    <w:rsid w:val="1039A956"/>
    <w:rsid w:val="103E6642"/>
    <w:rsid w:val="104AFB83"/>
    <w:rsid w:val="1055B791"/>
    <w:rsid w:val="105DA6BF"/>
    <w:rsid w:val="10B56341"/>
    <w:rsid w:val="10C16FAF"/>
    <w:rsid w:val="10C971DC"/>
    <w:rsid w:val="112734F9"/>
    <w:rsid w:val="11955014"/>
    <w:rsid w:val="11ABFEC8"/>
    <w:rsid w:val="11BC5949"/>
    <w:rsid w:val="11EC25E7"/>
    <w:rsid w:val="11ED7E0B"/>
    <w:rsid w:val="11FC9573"/>
    <w:rsid w:val="12016CB7"/>
    <w:rsid w:val="12474447"/>
    <w:rsid w:val="125133A2"/>
    <w:rsid w:val="126385C1"/>
    <w:rsid w:val="127BD02D"/>
    <w:rsid w:val="128D76E4"/>
    <w:rsid w:val="128E18F4"/>
    <w:rsid w:val="12BBC72A"/>
    <w:rsid w:val="13013120"/>
    <w:rsid w:val="13190C7D"/>
    <w:rsid w:val="132A4754"/>
    <w:rsid w:val="137C9BBC"/>
    <w:rsid w:val="137F7823"/>
    <w:rsid w:val="139661C0"/>
    <w:rsid w:val="13BC3C81"/>
    <w:rsid w:val="14031ABF"/>
    <w:rsid w:val="143CF4F1"/>
    <w:rsid w:val="144DB531"/>
    <w:rsid w:val="145839E3"/>
    <w:rsid w:val="14838A9C"/>
    <w:rsid w:val="149A83F2"/>
    <w:rsid w:val="14B4DCDE"/>
    <w:rsid w:val="14D9E449"/>
    <w:rsid w:val="14DF2C93"/>
    <w:rsid w:val="1510215D"/>
    <w:rsid w:val="1515CF33"/>
    <w:rsid w:val="152DCFB8"/>
    <w:rsid w:val="153C7C9D"/>
    <w:rsid w:val="153FED5B"/>
    <w:rsid w:val="155830EA"/>
    <w:rsid w:val="155C9555"/>
    <w:rsid w:val="1564D7D2"/>
    <w:rsid w:val="15650DDE"/>
    <w:rsid w:val="159614A0"/>
    <w:rsid w:val="15C727F3"/>
    <w:rsid w:val="1603CC64"/>
    <w:rsid w:val="160ED0CB"/>
    <w:rsid w:val="161E9323"/>
    <w:rsid w:val="16256F36"/>
    <w:rsid w:val="164F97E9"/>
    <w:rsid w:val="165D7DD4"/>
    <w:rsid w:val="1666C950"/>
    <w:rsid w:val="16998086"/>
    <w:rsid w:val="16A362E0"/>
    <w:rsid w:val="16A39820"/>
    <w:rsid w:val="16B3DF44"/>
    <w:rsid w:val="16E5AED6"/>
    <w:rsid w:val="1714253A"/>
    <w:rsid w:val="174D2A97"/>
    <w:rsid w:val="17525C17"/>
    <w:rsid w:val="1757E9ED"/>
    <w:rsid w:val="17AA42BD"/>
    <w:rsid w:val="17AF9C90"/>
    <w:rsid w:val="17C15014"/>
    <w:rsid w:val="180C5EF8"/>
    <w:rsid w:val="1838EA19"/>
    <w:rsid w:val="185753CB"/>
    <w:rsid w:val="188C43EE"/>
    <w:rsid w:val="188C4891"/>
    <w:rsid w:val="1894BEEB"/>
    <w:rsid w:val="18D21BC4"/>
    <w:rsid w:val="18EC3382"/>
    <w:rsid w:val="18F4FE2D"/>
    <w:rsid w:val="18F750CC"/>
    <w:rsid w:val="18F7C6E9"/>
    <w:rsid w:val="193A4EB1"/>
    <w:rsid w:val="1946221B"/>
    <w:rsid w:val="1946718D"/>
    <w:rsid w:val="1959A59B"/>
    <w:rsid w:val="197B22FE"/>
    <w:rsid w:val="198C5CFB"/>
    <w:rsid w:val="199933E1"/>
    <w:rsid w:val="19A1765E"/>
    <w:rsid w:val="19BC1B23"/>
    <w:rsid w:val="1A07BE02"/>
    <w:rsid w:val="1A350ADD"/>
    <w:rsid w:val="1A59B442"/>
    <w:rsid w:val="1A5B7809"/>
    <w:rsid w:val="1AA60486"/>
    <w:rsid w:val="1AD162B4"/>
    <w:rsid w:val="1AFA7C2A"/>
    <w:rsid w:val="1AFEAD98"/>
    <w:rsid w:val="1B09660C"/>
    <w:rsid w:val="1B0BADD5"/>
    <w:rsid w:val="1B1BDBE5"/>
    <w:rsid w:val="1B276DDA"/>
    <w:rsid w:val="1B592791"/>
    <w:rsid w:val="1B76D403"/>
    <w:rsid w:val="1B809209"/>
    <w:rsid w:val="1B862D02"/>
    <w:rsid w:val="1B9CD2E6"/>
    <w:rsid w:val="1BB2AE7C"/>
    <w:rsid w:val="1BCA5577"/>
    <w:rsid w:val="1C1B30CD"/>
    <w:rsid w:val="1C5C11AB"/>
    <w:rsid w:val="1C630C4A"/>
    <w:rsid w:val="1CB37F7A"/>
    <w:rsid w:val="1CC5A6B3"/>
    <w:rsid w:val="1D0E0059"/>
    <w:rsid w:val="1D11ADA6"/>
    <w:rsid w:val="1D2320C8"/>
    <w:rsid w:val="1D4E2691"/>
    <w:rsid w:val="1D58ACE5"/>
    <w:rsid w:val="1D8EAF6A"/>
    <w:rsid w:val="1DA71112"/>
    <w:rsid w:val="1DCA1B1D"/>
    <w:rsid w:val="1E0E5CA2"/>
    <w:rsid w:val="1E19E2B0"/>
    <w:rsid w:val="1E1E29EF"/>
    <w:rsid w:val="1E66A714"/>
    <w:rsid w:val="1EDCA01C"/>
    <w:rsid w:val="1EDF86F0"/>
    <w:rsid w:val="1F09555C"/>
    <w:rsid w:val="1F20D59F"/>
    <w:rsid w:val="1F5C121C"/>
    <w:rsid w:val="1F63BBC8"/>
    <w:rsid w:val="1FA2B80A"/>
    <w:rsid w:val="1FB0F94A"/>
    <w:rsid w:val="1FEDF502"/>
    <w:rsid w:val="1FF78F85"/>
    <w:rsid w:val="200D512F"/>
    <w:rsid w:val="202D8997"/>
    <w:rsid w:val="20498DDA"/>
    <w:rsid w:val="205B2922"/>
    <w:rsid w:val="205D9CC6"/>
    <w:rsid w:val="2099C31C"/>
    <w:rsid w:val="20E6A7A6"/>
    <w:rsid w:val="20EE1217"/>
    <w:rsid w:val="20FCC79D"/>
    <w:rsid w:val="211CF236"/>
    <w:rsid w:val="211FA608"/>
    <w:rsid w:val="212AE101"/>
    <w:rsid w:val="2135FE30"/>
    <w:rsid w:val="2145FD64"/>
    <w:rsid w:val="2185446C"/>
    <w:rsid w:val="218B1D69"/>
    <w:rsid w:val="21D1A650"/>
    <w:rsid w:val="21F64F37"/>
    <w:rsid w:val="221727B2"/>
    <w:rsid w:val="2218F5D0"/>
    <w:rsid w:val="222E9BAE"/>
    <w:rsid w:val="2262EE1C"/>
    <w:rsid w:val="226BDAF7"/>
    <w:rsid w:val="2281FCEB"/>
    <w:rsid w:val="22A1FA62"/>
    <w:rsid w:val="22A24E0C"/>
    <w:rsid w:val="22B8C297"/>
    <w:rsid w:val="22E20A33"/>
    <w:rsid w:val="22E24652"/>
    <w:rsid w:val="23049031"/>
    <w:rsid w:val="230DE807"/>
    <w:rsid w:val="2329FD2E"/>
    <w:rsid w:val="2344E986"/>
    <w:rsid w:val="234A9AD4"/>
    <w:rsid w:val="2353673D"/>
    <w:rsid w:val="236E4D74"/>
    <w:rsid w:val="236FA954"/>
    <w:rsid w:val="23724DF4"/>
    <w:rsid w:val="23725861"/>
    <w:rsid w:val="23A9646B"/>
    <w:rsid w:val="23B21057"/>
    <w:rsid w:val="23CC1F64"/>
    <w:rsid w:val="23D40CFB"/>
    <w:rsid w:val="23D833B8"/>
    <w:rsid w:val="23EF2390"/>
    <w:rsid w:val="23F929D9"/>
    <w:rsid w:val="2409CADD"/>
    <w:rsid w:val="243F92BD"/>
    <w:rsid w:val="24608FA0"/>
    <w:rsid w:val="246C791E"/>
    <w:rsid w:val="24AD6371"/>
    <w:rsid w:val="24CF5157"/>
    <w:rsid w:val="24D03395"/>
    <w:rsid w:val="24D0B898"/>
    <w:rsid w:val="24F051D9"/>
    <w:rsid w:val="24F2D532"/>
    <w:rsid w:val="256C256B"/>
    <w:rsid w:val="25718D3B"/>
    <w:rsid w:val="2571FAAC"/>
    <w:rsid w:val="257856E5"/>
    <w:rsid w:val="25910F72"/>
    <w:rsid w:val="25AE2B90"/>
    <w:rsid w:val="2604E204"/>
    <w:rsid w:val="26099CDA"/>
    <w:rsid w:val="2619E714"/>
    <w:rsid w:val="262F90A3"/>
    <w:rsid w:val="26360DC2"/>
    <w:rsid w:val="266C88F9"/>
    <w:rsid w:val="266EBE8F"/>
    <w:rsid w:val="26780BE0"/>
    <w:rsid w:val="267B111E"/>
    <w:rsid w:val="26CA030E"/>
    <w:rsid w:val="26CBB505"/>
    <w:rsid w:val="26CE77D0"/>
    <w:rsid w:val="26F2865B"/>
    <w:rsid w:val="270133A4"/>
    <w:rsid w:val="2703C026"/>
    <w:rsid w:val="27074749"/>
    <w:rsid w:val="27525792"/>
    <w:rsid w:val="275C7F87"/>
    <w:rsid w:val="27650020"/>
    <w:rsid w:val="2787ACC1"/>
    <w:rsid w:val="278C33BA"/>
    <w:rsid w:val="278EE78C"/>
    <w:rsid w:val="27A36743"/>
    <w:rsid w:val="27AEE5F3"/>
    <w:rsid w:val="27CCF047"/>
    <w:rsid w:val="2828CC32"/>
    <w:rsid w:val="28769496"/>
    <w:rsid w:val="2885C50A"/>
    <w:rsid w:val="28C3D735"/>
    <w:rsid w:val="28EA92E4"/>
    <w:rsid w:val="2900D081"/>
    <w:rsid w:val="29086E1E"/>
    <w:rsid w:val="29311640"/>
    <w:rsid w:val="29374A1E"/>
    <w:rsid w:val="29406E05"/>
    <w:rsid w:val="296E7FEC"/>
    <w:rsid w:val="297395CC"/>
    <w:rsid w:val="298ED863"/>
    <w:rsid w:val="29FBBF01"/>
    <w:rsid w:val="2A223997"/>
    <w:rsid w:val="2A2A271D"/>
    <w:rsid w:val="2A372FED"/>
    <w:rsid w:val="2A6E8286"/>
    <w:rsid w:val="2B1B453D"/>
    <w:rsid w:val="2B22A8F2"/>
    <w:rsid w:val="2B3C845C"/>
    <w:rsid w:val="2B3CE787"/>
    <w:rsid w:val="2B50C28D"/>
    <w:rsid w:val="2B75F407"/>
    <w:rsid w:val="2B795F59"/>
    <w:rsid w:val="2B813B9D"/>
    <w:rsid w:val="2BE13C30"/>
    <w:rsid w:val="2C3BFE13"/>
    <w:rsid w:val="2C58FDE5"/>
    <w:rsid w:val="2C64A371"/>
    <w:rsid w:val="2C780EC7"/>
    <w:rsid w:val="2C892898"/>
    <w:rsid w:val="2CC67925"/>
    <w:rsid w:val="2CD82788"/>
    <w:rsid w:val="2D080B0F"/>
    <w:rsid w:val="2D168B9A"/>
    <w:rsid w:val="2D53BB5A"/>
    <w:rsid w:val="2D56E6BF"/>
    <w:rsid w:val="2D608D5C"/>
    <w:rsid w:val="2D61C7DF"/>
    <w:rsid w:val="2D895CF9"/>
    <w:rsid w:val="2DB6309C"/>
    <w:rsid w:val="2DC24819"/>
    <w:rsid w:val="2DE67503"/>
    <w:rsid w:val="2E718DF7"/>
    <w:rsid w:val="2EA101F3"/>
    <w:rsid w:val="2EA529A2"/>
    <w:rsid w:val="2EE5713F"/>
    <w:rsid w:val="2EF725B7"/>
    <w:rsid w:val="2F0A42A1"/>
    <w:rsid w:val="2F1996C2"/>
    <w:rsid w:val="2F325CE0"/>
    <w:rsid w:val="2F83E2C6"/>
    <w:rsid w:val="2F99BD14"/>
    <w:rsid w:val="2FC0C95A"/>
    <w:rsid w:val="2FD6AB69"/>
    <w:rsid w:val="303E6D9C"/>
    <w:rsid w:val="3048C9FC"/>
    <w:rsid w:val="3060EA79"/>
    <w:rsid w:val="30D0D693"/>
    <w:rsid w:val="30D81072"/>
    <w:rsid w:val="30E3D90B"/>
    <w:rsid w:val="30EF2A2D"/>
    <w:rsid w:val="3105F0B7"/>
    <w:rsid w:val="3123429C"/>
    <w:rsid w:val="3146FA22"/>
    <w:rsid w:val="3151639A"/>
    <w:rsid w:val="31535799"/>
    <w:rsid w:val="318E4BF8"/>
    <w:rsid w:val="31A4DA3F"/>
    <w:rsid w:val="31A5196E"/>
    <w:rsid w:val="31ABC5E0"/>
    <w:rsid w:val="31B3944B"/>
    <w:rsid w:val="31D10EAB"/>
    <w:rsid w:val="31DF6050"/>
    <w:rsid w:val="32178B3B"/>
    <w:rsid w:val="323A22CB"/>
    <w:rsid w:val="32408A24"/>
    <w:rsid w:val="3243F442"/>
    <w:rsid w:val="32528373"/>
    <w:rsid w:val="32784CCD"/>
    <w:rsid w:val="32BEF36C"/>
    <w:rsid w:val="32DF41BF"/>
    <w:rsid w:val="33252782"/>
    <w:rsid w:val="333D4F48"/>
    <w:rsid w:val="3350B8BD"/>
    <w:rsid w:val="335BCF94"/>
    <w:rsid w:val="335F1874"/>
    <w:rsid w:val="33963C2D"/>
    <w:rsid w:val="33BA6107"/>
    <w:rsid w:val="33C3AC2F"/>
    <w:rsid w:val="33E9EF69"/>
    <w:rsid w:val="340E8DE6"/>
    <w:rsid w:val="3451FA86"/>
    <w:rsid w:val="348722F3"/>
    <w:rsid w:val="3504460C"/>
    <w:rsid w:val="350B50EA"/>
    <w:rsid w:val="352D9F08"/>
    <w:rsid w:val="352EDCCD"/>
    <w:rsid w:val="353BA4C6"/>
    <w:rsid w:val="35411ADD"/>
    <w:rsid w:val="354A090F"/>
    <w:rsid w:val="356BE5E2"/>
    <w:rsid w:val="356CD9C4"/>
    <w:rsid w:val="35837195"/>
    <w:rsid w:val="35918E16"/>
    <w:rsid w:val="35AEEB55"/>
    <w:rsid w:val="35B74A2E"/>
    <w:rsid w:val="35BD7911"/>
    <w:rsid w:val="3605C8B0"/>
    <w:rsid w:val="360B6615"/>
    <w:rsid w:val="360EC71E"/>
    <w:rsid w:val="36237EFA"/>
    <w:rsid w:val="36246B9E"/>
    <w:rsid w:val="3639144B"/>
    <w:rsid w:val="363F86D4"/>
    <w:rsid w:val="3645AB15"/>
    <w:rsid w:val="3653EA1B"/>
    <w:rsid w:val="367CF4D3"/>
    <w:rsid w:val="367D7201"/>
    <w:rsid w:val="369517E9"/>
    <w:rsid w:val="36A3B082"/>
    <w:rsid w:val="36A94412"/>
    <w:rsid w:val="36EAC27D"/>
    <w:rsid w:val="36F067BC"/>
    <w:rsid w:val="371FFF85"/>
    <w:rsid w:val="3748F5A5"/>
    <w:rsid w:val="37B7F9FE"/>
    <w:rsid w:val="37CBDB3F"/>
    <w:rsid w:val="38240232"/>
    <w:rsid w:val="383F80E3"/>
    <w:rsid w:val="384320CF"/>
    <w:rsid w:val="386C40E8"/>
    <w:rsid w:val="386CA5F2"/>
    <w:rsid w:val="38A47A86"/>
    <w:rsid w:val="38C0633C"/>
    <w:rsid w:val="38E58AA7"/>
    <w:rsid w:val="38F3776A"/>
    <w:rsid w:val="393D6972"/>
    <w:rsid w:val="395A9416"/>
    <w:rsid w:val="397DB67A"/>
    <w:rsid w:val="39B4F4CD"/>
    <w:rsid w:val="39BA0BB8"/>
    <w:rsid w:val="3A024DF0"/>
    <w:rsid w:val="3A208C2D"/>
    <w:rsid w:val="3A39D85E"/>
    <w:rsid w:val="3A6AEA89"/>
    <w:rsid w:val="3A7F96C3"/>
    <w:rsid w:val="3A9DF92F"/>
    <w:rsid w:val="3AB872DD"/>
    <w:rsid w:val="3AF12BCF"/>
    <w:rsid w:val="3AFD092F"/>
    <w:rsid w:val="3B3B011C"/>
    <w:rsid w:val="3B46FBDA"/>
    <w:rsid w:val="3B5D6861"/>
    <w:rsid w:val="3B7721A5"/>
    <w:rsid w:val="3B8F8323"/>
    <w:rsid w:val="3BA9FD5F"/>
    <w:rsid w:val="3BBC8062"/>
    <w:rsid w:val="3BD7E941"/>
    <w:rsid w:val="3BD9CCBC"/>
    <w:rsid w:val="3BF9E771"/>
    <w:rsid w:val="3C0A3956"/>
    <w:rsid w:val="3C1B6724"/>
    <w:rsid w:val="3C268BB2"/>
    <w:rsid w:val="3C567E22"/>
    <w:rsid w:val="3C750A34"/>
    <w:rsid w:val="3CD182F5"/>
    <w:rsid w:val="3CF423DD"/>
    <w:rsid w:val="3D2F5356"/>
    <w:rsid w:val="3D39EEB2"/>
    <w:rsid w:val="3D3DD5A2"/>
    <w:rsid w:val="3D542ECC"/>
    <w:rsid w:val="3D7EA320"/>
    <w:rsid w:val="3DA41049"/>
    <w:rsid w:val="3DAF8C09"/>
    <w:rsid w:val="3E06F8F3"/>
    <w:rsid w:val="3E1E7C55"/>
    <w:rsid w:val="3E285C91"/>
    <w:rsid w:val="3E48854E"/>
    <w:rsid w:val="3EB37021"/>
    <w:rsid w:val="3ECBB756"/>
    <w:rsid w:val="3ECEBD94"/>
    <w:rsid w:val="3ED133E1"/>
    <w:rsid w:val="3EDF9B4B"/>
    <w:rsid w:val="3EF42124"/>
    <w:rsid w:val="3F201F59"/>
    <w:rsid w:val="3F5307E6"/>
    <w:rsid w:val="3F7217C4"/>
    <w:rsid w:val="3FACAAF6"/>
    <w:rsid w:val="3FF48439"/>
    <w:rsid w:val="40362EBB"/>
    <w:rsid w:val="4072A68E"/>
    <w:rsid w:val="4075F7F1"/>
    <w:rsid w:val="40862B60"/>
    <w:rsid w:val="40BFC878"/>
    <w:rsid w:val="40EED847"/>
    <w:rsid w:val="40FE1CB8"/>
    <w:rsid w:val="411F0941"/>
    <w:rsid w:val="41A4AFCB"/>
    <w:rsid w:val="41F081A3"/>
    <w:rsid w:val="41FF43EC"/>
    <w:rsid w:val="420D5FD5"/>
    <w:rsid w:val="4266CCB2"/>
    <w:rsid w:val="429A4210"/>
    <w:rsid w:val="42BB4F2A"/>
    <w:rsid w:val="43107B83"/>
    <w:rsid w:val="4311EA27"/>
    <w:rsid w:val="4383FF88"/>
    <w:rsid w:val="4399494F"/>
    <w:rsid w:val="4399E411"/>
    <w:rsid w:val="43A93036"/>
    <w:rsid w:val="43DCE599"/>
    <w:rsid w:val="44267909"/>
    <w:rsid w:val="447DBAB9"/>
    <w:rsid w:val="44AE39A5"/>
    <w:rsid w:val="44E9CE47"/>
    <w:rsid w:val="450E3A5F"/>
    <w:rsid w:val="4511F0A9"/>
    <w:rsid w:val="4529D564"/>
    <w:rsid w:val="45351262"/>
    <w:rsid w:val="4554A69E"/>
    <w:rsid w:val="4572A8AB"/>
    <w:rsid w:val="459109B0"/>
    <w:rsid w:val="4597F3E4"/>
    <w:rsid w:val="45AE3434"/>
    <w:rsid w:val="45C19B15"/>
    <w:rsid w:val="45D1E2D2"/>
    <w:rsid w:val="45D40B8F"/>
    <w:rsid w:val="45E5BFEF"/>
    <w:rsid w:val="4600FFB7"/>
    <w:rsid w:val="46168805"/>
    <w:rsid w:val="4618B590"/>
    <w:rsid w:val="4645CD37"/>
    <w:rsid w:val="46B71634"/>
    <w:rsid w:val="46BBD5B1"/>
    <w:rsid w:val="46D610F8"/>
    <w:rsid w:val="46DF8459"/>
    <w:rsid w:val="47291A37"/>
    <w:rsid w:val="472CE79A"/>
    <w:rsid w:val="476BD635"/>
    <w:rsid w:val="476DB333"/>
    <w:rsid w:val="477242B3"/>
    <w:rsid w:val="47738895"/>
    <w:rsid w:val="4775A0B9"/>
    <w:rsid w:val="47850C7C"/>
    <w:rsid w:val="4793ECBF"/>
    <w:rsid w:val="48306FE2"/>
    <w:rsid w:val="485770AB"/>
    <w:rsid w:val="485863A1"/>
    <w:rsid w:val="485E7C5F"/>
    <w:rsid w:val="48A4198F"/>
    <w:rsid w:val="48C40E98"/>
    <w:rsid w:val="48F00640"/>
    <w:rsid w:val="4911EE94"/>
    <w:rsid w:val="49335271"/>
    <w:rsid w:val="493765EA"/>
    <w:rsid w:val="4948A0C1"/>
    <w:rsid w:val="49508E47"/>
    <w:rsid w:val="497D5BA0"/>
    <w:rsid w:val="499538E6"/>
    <w:rsid w:val="499FE4D1"/>
    <w:rsid w:val="49B34328"/>
    <w:rsid w:val="49BBCE27"/>
    <w:rsid w:val="49E313A1"/>
    <w:rsid w:val="4A3A86B6"/>
    <w:rsid w:val="4A75DF2D"/>
    <w:rsid w:val="4AA8A3F2"/>
    <w:rsid w:val="4AAD417B"/>
    <w:rsid w:val="4AB66CF6"/>
    <w:rsid w:val="4AB7AD9F"/>
    <w:rsid w:val="4ABE7C52"/>
    <w:rsid w:val="4AD477EB"/>
    <w:rsid w:val="4AEC5EA8"/>
    <w:rsid w:val="4B05F130"/>
    <w:rsid w:val="4B337005"/>
    <w:rsid w:val="4B8F116D"/>
    <w:rsid w:val="4B913594"/>
    <w:rsid w:val="4B9F7260"/>
    <w:rsid w:val="4BA3FF57"/>
    <w:rsid w:val="4BAD8866"/>
    <w:rsid w:val="4BB5D905"/>
    <w:rsid w:val="4BED00B0"/>
    <w:rsid w:val="4C1BFC14"/>
    <w:rsid w:val="4C3CF102"/>
    <w:rsid w:val="4C537E00"/>
    <w:rsid w:val="4C6F06AC"/>
    <w:rsid w:val="4CABEBFE"/>
    <w:rsid w:val="4CBFD2A2"/>
    <w:rsid w:val="4CC4EB16"/>
    <w:rsid w:val="4CC85668"/>
    <w:rsid w:val="4CCBE5C6"/>
    <w:rsid w:val="4CD48E9C"/>
    <w:rsid w:val="4CEB0223"/>
    <w:rsid w:val="4CEF11E0"/>
    <w:rsid w:val="4CF19F58"/>
    <w:rsid w:val="4D002D3C"/>
    <w:rsid w:val="4D0DA948"/>
    <w:rsid w:val="4D50127C"/>
    <w:rsid w:val="4D580002"/>
    <w:rsid w:val="4D89EA1F"/>
    <w:rsid w:val="4D8C00DB"/>
    <w:rsid w:val="4D8C8F7A"/>
    <w:rsid w:val="4DA2C697"/>
    <w:rsid w:val="4DBE9801"/>
    <w:rsid w:val="4DC37763"/>
    <w:rsid w:val="4DD856F5"/>
    <w:rsid w:val="4E116D6A"/>
    <w:rsid w:val="4E3BFBCF"/>
    <w:rsid w:val="4E523555"/>
    <w:rsid w:val="4E5CE1F0"/>
    <w:rsid w:val="4E70F4C0"/>
    <w:rsid w:val="4EBAC0BF"/>
    <w:rsid w:val="4EEC1550"/>
    <w:rsid w:val="4F028BF0"/>
    <w:rsid w:val="4F34C0BC"/>
    <w:rsid w:val="4FBECB93"/>
    <w:rsid w:val="4FD010AF"/>
    <w:rsid w:val="4FD3E235"/>
    <w:rsid w:val="4FD7CC30"/>
    <w:rsid w:val="5010EF2D"/>
    <w:rsid w:val="50296C47"/>
    <w:rsid w:val="50911514"/>
    <w:rsid w:val="50DAA68B"/>
    <w:rsid w:val="50EA2D31"/>
    <w:rsid w:val="50F7163E"/>
    <w:rsid w:val="51035AA2"/>
    <w:rsid w:val="51086AF2"/>
    <w:rsid w:val="51102B37"/>
    <w:rsid w:val="51144082"/>
    <w:rsid w:val="51160083"/>
    <w:rsid w:val="511C82FF"/>
    <w:rsid w:val="5166F688"/>
    <w:rsid w:val="51949CB3"/>
    <w:rsid w:val="51A78F81"/>
    <w:rsid w:val="51AB1319"/>
    <w:rsid w:val="51AFECCD"/>
    <w:rsid w:val="51C4906D"/>
    <w:rsid w:val="51E67571"/>
    <w:rsid w:val="52380356"/>
    <w:rsid w:val="524E1490"/>
    <w:rsid w:val="525CF020"/>
    <w:rsid w:val="52B065DA"/>
    <w:rsid w:val="52DE2376"/>
    <w:rsid w:val="52F7708D"/>
    <w:rsid w:val="5320AE9D"/>
    <w:rsid w:val="53341571"/>
    <w:rsid w:val="533C1B2C"/>
    <w:rsid w:val="537BC00B"/>
    <w:rsid w:val="538E31E2"/>
    <w:rsid w:val="53933829"/>
    <w:rsid w:val="53F8C081"/>
    <w:rsid w:val="540DE6D9"/>
    <w:rsid w:val="54149CC1"/>
    <w:rsid w:val="541C5747"/>
    <w:rsid w:val="5424C4BC"/>
    <w:rsid w:val="5441FFB6"/>
    <w:rsid w:val="544C363B"/>
    <w:rsid w:val="545423C1"/>
    <w:rsid w:val="545E8FE5"/>
    <w:rsid w:val="547C59B2"/>
    <w:rsid w:val="549340EE"/>
    <w:rsid w:val="5496EA32"/>
    <w:rsid w:val="54C014BC"/>
    <w:rsid w:val="54C0CB58"/>
    <w:rsid w:val="54E4F032"/>
    <w:rsid w:val="54F7C6ED"/>
    <w:rsid w:val="54FBF6E7"/>
    <w:rsid w:val="550B7A8B"/>
    <w:rsid w:val="552A0243"/>
    <w:rsid w:val="5534D1AF"/>
    <w:rsid w:val="553AA5A9"/>
    <w:rsid w:val="5556B004"/>
    <w:rsid w:val="5566F8D7"/>
    <w:rsid w:val="55AE17AE"/>
    <w:rsid w:val="55CE8948"/>
    <w:rsid w:val="564433D4"/>
    <w:rsid w:val="569B0829"/>
    <w:rsid w:val="56ACA8FE"/>
    <w:rsid w:val="56B2D22E"/>
    <w:rsid w:val="56B307CA"/>
    <w:rsid w:val="56E0FF80"/>
    <w:rsid w:val="56E19EF1"/>
    <w:rsid w:val="5753F809"/>
    <w:rsid w:val="5779A078"/>
    <w:rsid w:val="57A547E2"/>
    <w:rsid w:val="57B5AACA"/>
    <w:rsid w:val="57E2DE15"/>
    <w:rsid w:val="57EB074C"/>
    <w:rsid w:val="57EFA6F9"/>
    <w:rsid w:val="5820082F"/>
    <w:rsid w:val="590765F6"/>
    <w:rsid w:val="592794E4"/>
    <w:rsid w:val="595151D3"/>
    <w:rsid w:val="597BB3E5"/>
    <w:rsid w:val="599AABD5"/>
    <w:rsid w:val="59C40714"/>
    <w:rsid w:val="59D5E3C5"/>
    <w:rsid w:val="59D82D42"/>
    <w:rsid w:val="5A01CACC"/>
    <w:rsid w:val="5A16C031"/>
    <w:rsid w:val="5A30B244"/>
    <w:rsid w:val="5A37F75A"/>
    <w:rsid w:val="5A395F21"/>
    <w:rsid w:val="5A5556A8"/>
    <w:rsid w:val="5A8C789F"/>
    <w:rsid w:val="5A905B30"/>
    <w:rsid w:val="5AA9E7F1"/>
    <w:rsid w:val="5AC5A775"/>
    <w:rsid w:val="5AD63DCC"/>
    <w:rsid w:val="5AE036FA"/>
    <w:rsid w:val="5AF9E3F5"/>
    <w:rsid w:val="5B472C05"/>
    <w:rsid w:val="5B660044"/>
    <w:rsid w:val="5BC81D56"/>
    <w:rsid w:val="5BC93898"/>
    <w:rsid w:val="5BDF8CC4"/>
    <w:rsid w:val="5C574820"/>
    <w:rsid w:val="5CB64F38"/>
    <w:rsid w:val="5CC6DA7A"/>
    <w:rsid w:val="5CCF6F0F"/>
    <w:rsid w:val="5CE4F8C1"/>
    <w:rsid w:val="5CEB6231"/>
    <w:rsid w:val="5D1DEB35"/>
    <w:rsid w:val="5D6E23CC"/>
    <w:rsid w:val="5D6F981C"/>
    <w:rsid w:val="5D748C62"/>
    <w:rsid w:val="5D77D080"/>
    <w:rsid w:val="5DB4B211"/>
    <w:rsid w:val="5DC553D3"/>
    <w:rsid w:val="5DC6ACE2"/>
    <w:rsid w:val="5DDCE0BD"/>
    <w:rsid w:val="5DEF10F7"/>
    <w:rsid w:val="5DF31881"/>
    <w:rsid w:val="5E118D96"/>
    <w:rsid w:val="5E2BE752"/>
    <w:rsid w:val="5E7ECCC7"/>
    <w:rsid w:val="5EDCA611"/>
    <w:rsid w:val="5EFC979B"/>
    <w:rsid w:val="5EFED5F7"/>
    <w:rsid w:val="5F0CD044"/>
    <w:rsid w:val="5F16610B"/>
    <w:rsid w:val="5F91E274"/>
    <w:rsid w:val="5FA13062"/>
    <w:rsid w:val="5FA3D8D3"/>
    <w:rsid w:val="5FBE2718"/>
    <w:rsid w:val="5FCF6EFE"/>
    <w:rsid w:val="5FE05330"/>
    <w:rsid w:val="5FEEA769"/>
    <w:rsid w:val="600DFA83"/>
    <w:rsid w:val="60166C2D"/>
    <w:rsid w:val="602D771B"/>
    <w:rsid w:val="60768B81"/>
    <w:rsid w:val="608E1081"/>
    <w:rsid w:val="6094140E"/>
    <w:rsid w:val="6095057F"/>
    <w:rsid w:val="609765CE"/>
    <w:rsid w:val="60CB5C48"/>
    <w:rsid w:val="60DCE9FB"/>
    <w:rsid w:val="60E69EB8"/>
    <w:rsid w:val="614152F6"/>
    <w:rsid w:val="6159EBBF"/>
    <w:rsid w:val="61692579"/>
    <w:rsid w:val="61894815"/>
    <w:rsid w:val="61D5516A"/>
    <w:rsid w:val="620D415F"/>
    <w:rsid w:val="6215B383"/>
    <w:rsid w:val="621D293B"/>
    <w:rsid w:val="6229E0E2"/>
    <w:rsid w:val="623295F4"/>
    <w:rsid w:val="623D7FF8"/>
    <w:rsid w:val="627B3F9B"/>
    <w:rsid w:val="62A93EBC"/>
    <w:rsid w:val="62B4FAC5"/>
    <w:rsid w:val="62C171EF"/>
    <w:rsid w:val="63290B88"/>
    <w:rsid w:val="63AC8A76"/>
    <w:rsid w:val="63C5B143"/>
    <w:rsid w:val="63C70086"/>
    <w:rsid w:val="63DBDCED"/>
    <w:rsid w:val="6412D4BF"/>
    <w:rsid w:val="644E8F78"/>
    <w:rsid w:val="64529ACF"/>
    <w:rsid w:val="6491983B"/>
    <w:rsid w:val="64AE6DFE"/>
    <w:rsid w:val="64B12B58"/>
    <w:rsid w:val="64B7FFE6"/>
    <w:rsid w:val="64C9787E"/>
    <w:rsid w:val="64DA9022"/>
    <w:rsid w:val="64E2F31C"/>
    <w:rsid w:val="64F5A29B"/>
    <w:rsid w:val="64F83224"/>
    <w:rsid w:val="650A4C86"/>
    <w:rsid w:val="65421CA0"/>
    <w:rsid w:val="656BB991"/>
    <w:rsid w:val="657ADC33"/>
    <w:rsid w:val="65814CDB"/>
    <w:rsid w:val="6593A938"/>
    <w:rsid w:val="65A5EADF"/>
    <w:rsid w:val="65D1A207"/>
    <w:rsid w:val="65EA5FD9"/>
    <w:rsid w:val="65FC6605"/>
    <w:rsid w:val="65FFB14A"/>
    <w:rsid w:val="660617EC"/>
    <w:rsid w:val="663C969C"/>
    <w:rsid w:val="6660677A"/>
    <w:rsid w:val="66723258"/>
    <w:rsid w:val="66757BEB"/>
    <w:rsid w:val="6689DEAC"/>
    <w:rsid w:val="66A37F91"/>
    <w:rsid w:val="66A43F36"/>
    <w:rsid w:val="66C74CA0"/>
    <w:rsid w:val="66D1191A"/>
    <w:rsid w:val="66E32ED3"/>
    <w:rsid w:val="66EE12E6"/>
    <w:rsid w:val="6706A752"/>
    <w:rsid w:val="6714C9B5"/>
    <w:rsid w:val="6715B374"/>
    <w:rsid w:val="6732741D"/>
    <w:rsid w:val="675163E8"/>
    <w:rsid w:val="6775E033"/>
    <w:rsid w:val="67DE0A3C"/>
    <w:rsid w:val="67E8A485"/>
    <w:rsid w:val="681B8CEC"/>
    <w:rsid w:val="6850DE14"/>
    <w:rsid w:val="687C82E3"/>
    <w:rsid w:val="687C845F"/>
    <w:rsid w:val="687D7051"/>
    <w:rsid w:val="68F9D826"/>
    <w:rsid w:val="6915CD22"/>
    <w:rsid w:val="6937520C"/>
    <w:rsid w:val="69526165"/>
    <w:rsid w:val="69839769"/>
    <w:rsid w:val="698F57F9"/>
    <w:rsid w:val="69BF7BFB"/>
    <w:rsid w:val="69CB04AC"/>
    <w:rsid w:val="69CBCB12"/>
    <w:rsid w:val="69DB2053"/>
    <w:rsid w:val="69E86165"/>
    <w:rsid w:val="6A22BF68"/>
    <w:rsid w:val="6A2D8C29"/>
    <w:rsid w:val="6A4C6A77"/>
    <w:rsid w:val="6A5E27CB"/>
    <w:rsid w:val="6A7376BD"/>
    <w:rsid w:val="6AB7D054"/>
    <w:rsid w:val="6AC1E2E0"/>
    <w:rsid w:val="6AD3AEE7"/>
    <w:rsid w:val="6AEF7FB7"/>
    <w:rsid w:val="6B0D4495"/>
    <w:rsid w:val="6B2FA02D"/>
    <w:rsid w:val="6B47D563"/>
    <w:rsid w:val="6B574213"/>
    <w:rsid w:val="6B6BBBA0"/>
    <w:rsid w:val="6B724731"/>
    <w:rsid w:val="6B8FDE03"/>
    <w:rsid w:val="6BA1FF9A"/>
    <w:rsid w:val="6BA59D1D"/>
    <w:rsid w:val="6BA8B304"/>
    <w:rsid w:val="6BCF378D"/>
    <w:rsid w:val="6BDB93B6"/>
    <w:rsid w:val="6BF35DE6"/>
    <w:rsid w:val="6C0F471E"/>
    <w:rsid w:val="6C467DFC"/>
    <w:rsid w:val="6C5B15CD"/>
    <w:rsid w:val="6C755970"/>
    <w:rsid w:val="6CC311CB"/>
    <w:rsid w:val="6CD66292"/>
    <w:rsid w:val="6CF4EF35"/>
    <w:rsid w:val="6CFCDCBB"/>
    <w:rsid w:val="6D0CD842"/>
    <w:rsid w:val="6D0E1792"/>
    <w:rsid w:val="6D6AA5E2"/>
    <w:rsid w:val="6D89B68A"/>
    <w:rsid w:val="6D8FDA39"/>
    <w:rsid w:val="6DDA36EE"/>
    <w:rsid w:val="6DDF0CF4"/>
    <w:rsid w:val="6E281B9D"/>
    <w:rsid w:val="6E39B17E"/>
    <w:rsid w:val="6E4E8B2E"/>
    <w:rsid w:val="6E5BA730"/>
    <w:rsid w:val="6E641BE0"/>
    <w:rsid w:val="6E7600F4"/>
    <w:rsid w:val="6E849CBA"/>
    <w:rsid w:val="6E8F07E8"/>
    <w:rsid w:val="6E90BF96"/>
    <w:rsid w:val="6EA55430"/>
    <w:rsid w:val="6EBAC974"/>
    <w:rsid w:val="6F06D84F"/>
    <w:rsid w:val="6F2F4CB7"/>
    <w:rsid w:val="6F46E7E0"/>
    <w:rsid w:val="6F5E4E52"/>
    <w:rsid w:val="6F6B464B"/>
    <w:rsid w:val="6F7A5481"/>
    <w:rsid w:val="6F83D0E8"/>
    <w:rsid w:val="6FC3441A"/>
    <w:rsid w:val="6FD6753E"/>
    <w:rsid w:val="6FD799D4"/>
    <w:rsid w:val="7001ED85"/>
    <w:rsid w:val="700CAD26"/>
    <w:rsid w:val="70347D7D"/>
    <w:rsid w:val="70505462"/>
    <w:rsid w:val="707659F1"/>
    <w:rsid w:val="70A2839E"/>
    <w:rsid w:val="70D7682B"/>
    <w:rsid w:val="70F9B330"/>
    <w:rsid w:val="7131C637"/>
    <w:rsid w:val="716DE1AA"/>
    <w:rsid w:val="716F8642"/>
    <w:rsid w:val="719E1E00"/>
    <w:rsid w:val="71A4A3A5"/>
    <w:rsid w:val="71B4E4FF"/>
    <w:rsid w:val="71BC95C0"/>
    <w:rsid w:val="71C86058"/>
    <w:rsid w:val="71D04DDE"/>
    <w:rsid w:val="71F653DE"/>
    <w:rsid w:val="7209E7D5"/>
    <w:rsid w:val="7211411E"/>
    <w:rsid w:val="7217D6AD"/>
    <w:rsid w:val="7241737E"/>
    <w:rsid w:val="727A7EBB"/>
    <w:rsid w:val="72D6AF95"/>
    <w:rsid w:val="730D22A1"/>
    <w:rsid w:val="7313D92A"/>
    <w:rsid w:val="7323072A"/>
    <w:rsid w:val="7337A539"/>
    <w:rsid w:val="73612A5C"/>
    <w:rsid w:val="73ADFAB3"/>
    <w:rsid w:val="73DA2336"/>
    <w:rsid w:val="741A5903"/>
    <w:rsid w:val="744C6C2E"/>
    <w:rsid w:val="746F7462"/>
    <w:rsid w:val="7481F239"/>
    <w:rsid w:val="74A15910"/>
    <w:rsid w:val="74EC85C1"/>
    <w:rsid w:val="750A7EA8"/>
    <w:rsid w:val="750E1BF6"/>
    <w:rsid w:val="7530BB9D"/>
    <w:rsid w:val="75515404"/>
    <w:rsid w:val="756C660E"/>
    <w:rsid w:val="759A2318"/>
    <w:rsid w:val="759FAB1E"/>
    <w:rsid w:val="75AF9D9F"/>
    <w:rsid w:val="75B62964"/>
    <w:rsid w:val="75CE78D4"/>
    <w:rsid w:val="75D33465"/>
    <w:rsid w:val="75D3C079"/>
    <w:rsid w:val="75E6A0E2"/>
    <w:rsid w:val="75F51BAA"/>
    <w:rsid w:val="76347788"/>
    <w:rsid w:val="76373751"/>
    <w:rsid w:val="763E33A7"/>
    <w:rsid w:val="76484662"/>
    <w:rsid w:val="769FF1A8"/>
    <w:rsid w:val="76B3AD07"/>
    <w:rsid w:val="76C16653"/>
    <w:rsid w:val="76C896E0"/>
    <w:rsid w:val="76D93915"/>
    <w:rsid w:val="76E59B75"/>
    <w:rsid w:val="7725F551"/>
    <w:rsid w:val="7790F85B"/>
    <w:rsid w:val="77AEF38C"/>
    <w:rsid w:val="77CB7EED"/>
    <w:rsid w:val="78033B53"/>
    <w:rsid w:val="7805C472"/>
    <w:rsid w:val="781A4429"/>
    <w:rsid w:val="78229BAB"/>
    <w:rsid w:val="785BE119"/>
    <w:rsid w:val="78A2EB98"/>
    <w:rsid w:val="78B6EB6E"/>
    <w:rsid w:val="78D847F9"/>
    <w:rsid w:val="792136C7"/>
    <w:rsid w:val="792D29B4"/>
    <w:rsid w:val="793B5FB2"/>
    <w:rsid w:val="794806CC"/>
    <w:rsid w:val="797DACEA"/>
    <w:rsid w:val="79B74AEB"/>
    <w:rsid w:val="79DA035F"/>
    <w:rsid w:val="79FB57A3"/>
    <w:rsid w:val="79FF0246"/>
    <w:rsid w:val="7A30B93E"/>
    <w:rsid w:val="7A3C1C84"/>
    <w:rsid w:val="7A55C7BE"/>
    <w:rsid w:val="7A7880B6"/>
    <w:rsid w:val="7A8D7E26"/>
    <w:rsid w:val="7AD8D148"/>
    <w:rsid w:val="7AF7577B"/>
    <w:rsid w:val="7B02E40F"/>
    <w:rsid w:val="7B4C1DCA"/>
    <w:rsid w:val="7BCBB279"/>
    <w:rsid w:val="7BDABBD8"/>
    <w:rsid w:val="7BF03C3F"/>
    <w:rsid w:val="7BF1981F"/>
    <w:rsid w:val="7C09649C"/>
    <w:rsid w:val="7C29D9A0"/>
    <w:rsid w:val="7C4E0E2F"/>
    <w:rsid w:val="7C7AEE9E"/>
    <w:rsid w:val="7C9B0DEC"/>
    <w:rsid w:val="7CBABB70"/>
    <w:rsid w:val="7CD93595"/>
    <w:rsid w:val="7D30D265"/>
    <w:rsid w:val="7D54DCF9"/>
    <w:rsid w:val="7D7154CE"/>
    <w:rsid w:val="7D78717A"/>
    <w:rsid w:val="7D7FEA26"/>
    <w:rsid w:val="7D81F13B"/>
    <w:rsid w:val="7D93FA26"/>
    <w:rsid w:val="7D989989"/>
    <w:rsid w:val="7DB02178"/>
    <w:rsid w:val="7DD2323C"/>
    <w:rsid w:val="7DED7C17"/>
    <w:rsid w:val="7E363922"/>
    <w:rsid w:val="7E5FB025"/>
    <w:rsid w:val="7E6446E7"/>
    <w:rsid w:val="7E8B7EB7"/>
    <w:rsid w:val="7F2FCA87"/>
    <w:rsid w:val="7F57A9BF"/>
    <w:rsid w:val="7F5BE27F"/>
    <w:rsid w:val="7F60EF49"/>
    <w:rsid w:val="7F755B1A"/>
    <w:rsid w:val="7F9891E7"/>
    <w:rsid w:val="7FC08F52"/>
    <w:rsid w:val="7FC3EE72"/>
    <w:rsid w:val="7FDFB439"/>
    <w:rsid w:val="7FF579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49055"/>
  <w15:chartTrackingRefBased/>
  <w15:docId w15:val="{513A08CB-5323-48A9-B4E9-A9CED5463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0" w:qFormat="1"/>
    <w:lsdException w:name="heading 2" w:semiHidden="1" w:uiPriority="11" w:unhideWhenUsed="1" w:qFormat="1"/>
    <w:lsdException w:name="heading 3" w:semiHidden="1" w:uiPriority="12" w:unhideWhenUsed="1" w:qFormat="1"/>
    <w:lsdException w:name="heading 4" w:semiHidden="1" w:uiPriority="13" w:unhideWhenUsed="1" w:qFormat="1"/>
    <w:lsdException w:name="heading 5" w:semiHidden="1" w:uiPriority="14" w:unhideWhenUsed="1" w:qFormat="1"/>
    <w:lsdException w:name="heading 6" w:semiHidden="1" w:uiPriority="15"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F4FAE"/>
    <w:pPr>
      <w:widowControl w:val="0"/>
      <w:spacing w:after="120" w:line="276" w:lineRule="auto"/>
    </w:pPr>
    <w:rPr>
      <w:rFonts w:ascii="Arial" w:eastAsia="Calibri" w:hAnsi="Arial"/>
      <w:spacing w:val="-2"/>
      <w:sz w:val="20"/>
    </w:rPr>
  </w:style>
  <w:style w:type="paragraph" w:styleId="Heading1">
    <w:name w:val="heading 1"/>
    <w:basedOn w:val="Normal"/>
    <w:next w:val="Normal"/>
    <w:link w:val="Heading1Char"/>
    <w:uiPriority w:val="10"/>
    <w:rsid w:val="00801ECC"/>
    <w:pPr>
      <w:pBdr>
        <w:bottom w:val="single" w:sz="4" w:space="1" w:color="auto"/>
      </w:pBdr>
      <w:spacing w:before="320"/>
      <w:outlineLvl w:val="0"/>
    </w:pPr>
    <w:rPr>
      <w:rFonts w:cs="Calibri"/>
      <w:b/>
      <w:bCs/>
      <w:color w:val="002664"/>
      <w:sz w:val="40"/>
      <w:szCs w:val="40"/>
    </w:rPr>
  </w:style>
  <w:style w:type="paragraph" w:styleId="Heading2">
    <w:name w:val="heading 2"/>
    <w:basedOn w:val="Normal"/>
    <w:next w:val="Normal"/>
    <w:link w:val="Heading2Char"/>
    <w:uiPriority w:val="11"/>
    <w:qFormat/>
    <w:rsid w:val="00801ECC"/>
    <w:pPr>
      <w:ind w:left="993" w:hanging="993"/>
      <w:outlineLvl w:val="1"/>
    </w:pPr>
    <w:rPr>
      <w:b/>
      <w:bCs/>
      <w:color w:val="002664"/>
      <w:sz w:val="34"/>
      <w:szCs w:val="34"/>
    </w:rPr>
  </w:style>
  <w:style w:type="paragraph" w:styleId="Heading3">
    <w:name w:val="heading 3"/>
    <w:basedOn w:val="Normal"/>
    <w:next w:val="Normal"/>
    <w:link w:val="Heading3Char"/>
    <w:uiPriority w:val="12"/>
    <w:qFormat/>
    <w:rsid w:val="00801ECC"/>
    <w:pPr>
      <w:spacing w:before="320"/>
      <w:ind w:left="1134" w:hanging="1134"/>
      <w:outlineLvl w:val="2"/>
    </w:pPr>
    <w:rPr>
      <w:rFonts w:cs="Calibri"/>
      <w:b/>
      <w:bCs/>
      <w:color w:val="002664"/>
      <w:sz w:val="30"/>
      <w:szCs w:val="30"/>
      <w:lang w:val="en-US"/>
    </w:rPr>
  </w:style>
  <w:style w:type="paragraph" w:styleId="Heading4">
    <w:name w:val="heading 4"/>
    <w:basedOn w:val="Normal"/>
    <w:next w:val="Normal"/>
    <w:link w:val="Heading4Char"/>
    <w:uiPriority w:val="13"/>
    <w:qFormat/>
    <w:rsid w:val="00801ECC"/>
    <w:pPr>
      <w:spacing w:before="160" w:after="200"/>
      <w:outlineLvl w:val="3"/>
    </w:pPr>
    <w:rPr>
      <w:rFonts w:cs="Calibri"/>
      <w:b/>
      <w:bCs/>
      <w:color w:val="002664"/>
      <w:sz w:val="24"/>
      <w:szCs w:val="24"/>
      <w:lang w:val="en-US"/>
    </w:rPr>
  </w:style>
  <w:style w:type="paragraph" w:styleId="Heading5">
    <w:name w:val="heading 5"/>
    <w:basedOn w:val="Heading4"/>
    <w:next w:val="Normal"/>
    <w:link w:val="Heading5Char"/>
    <w:uiPriority w:val="14"/>
    <w:qFormat/>
    <w:rsid w:val="00801ECC"/>
    <w:pPr>
      <w:spacing w:after="240"/>
      <w:outlineLvl w:val="4"/>
    </w:pPr>
    <w:rPr>
      <w:sz w:val="22"/>
    </w:rPr>
  </w:style>
  <w:style w:type="paragraph" w:styleId="Heading6">
    <w:name w:val="heading 6"/>
    <w:basedOn w:val="Heading5"/>
    <w:next w:val="Normal"/>
    <w:link w:val="Heading6Char"/>
    <w:uiPriority w:val="15"/>
    <w:qFormat/>
    <w:rsid w:val="00801ECC"/>
    <w:pPr>
      <w:spacing w:before="200" w:after="80"/>
      <w:outlineLvl w:val="5"/>
    </w:pPr>
    <w:rPr>
      <w:caps/>
      <w:color w:val="CE0037"/>
      <w:sz w:val="16"/>
    </w:rPr>
  </w:style>
  <w:style w:type="paragraph" w:styleId="Heading7">
    <w:name w:val="heading 7"/>
    <w:basedOn w:val="Normal"/>
    <w:next w:val="Normal"/>
    <w:link w:val="Heading7Char"/>
    <w:uiPriority w:val="9"/>
    <w:unhideWhenUsed/>
    <w:qFormat/>
    <w:rsid w:val="00801ECC"/>
    <w:pPr>
      <w:keepNext/>
      <w:keepLines/>
      <w:spacing w:before="120" w:after="160"/>
      <w:ind w:left="426"/>
      <w:outlineLvl w:val="6"/>
    </w:pPr>
    <w:rPr>
      <w:rFonts w:eastAsiaTheme="majorEastAsia" w:cstheme="majorBidi"/>
      <w:b/>
      <w:bCs/>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801ECC"/>
    <w:pPr>
      <w:spacing w:after="0" w:line="240" w:lineRule="auto"/>
    </w:pPr>
    <w:rPr>
      <w:szCs w:val="20"/>
    </w:rPr>
  </w:style>
  <w:style w:type="character" w:customStyle="1" w:styleId="FootnoteTextChar">
    <w:name w:val="Footnote Text Char"/>
    <w:basedOn w:val="DefaultParagraphFont"/>
    <w:link w:val="FootnoteText"/>
    <w:uiPriority w:val="99"/>
    <w:rsid w:val="00801ECC"/>
    <w:rPr>
      <w:rFonts w:ascii="Arial" w:eastAsia="Calibri" w:hAnsi="Arial"/>
      <w:spacing w:val="-2"/>
      <w:sz w:val="20"/>
      <w:szCs w:val="20"/>
    </w:rPr>
  </w:style>
  <w:style w:type="paragraph" w:customStyle="1" w:styleId="2ndExampleFootnote">
    <w:name w:val="2nd Example Footnote"/>
    <w:basedOn w:val="FootnoteText"/>
    <w:link w:val="2ndExampleFootnoteChar"/>
    <w:uiPriority w:val="1"/>
    <w:qFormat/>
    <w:rsid w:val="00801ECC"/>
    <w:pPr>
      <w:ind w:hanging="142"/>
    </w:pPr>
    <w:rPr>
      <w:szCs w:val="16"/>
    </w:rPr>
  </w:style>
  <w:style w:type="character" w:customStyle="1" w:styleId="2ndExampleFootnoteChar">
    <w:name w:val="2nd Example Footnote Char"/>
    <w:basedOn w:val="FootnoteTextChar"/>
    <w:link w:val="2ndExampleFootnote"/>
    <w:uiPriority w:val="1"/>
    <w:rsid w:val="00801ECC"/>
    <w:rPr>
      <w:rFonts w:ascii="Arial" w:eastAsia="Calibri" w:hAnsi="Arial"/>
      <w:spacing w:val="-2"/>
      <w:sz w:val="20"/>
      <w:szCs w:val="16"/>
    </w:rPr>
  </w:style>
  <w:style w:type="paragraph" w:customStyle="1" w:styleId="Astudent">
    <w:name w:val="A student:"/>
    <w:basedOn w:val="Normal"/>
    <w:rsid w:val="00801ECC"/>
    <w:pPr>
      <w:widowControl/>
      <w:spacing w:after="160"/>
    </w:pPr>
    <w:rPr>
      <w:rFonts w:eastAsia="Arial" w:cs="Arial"/>
      <w:spacing w:val="0"/>
      <w:szCs w:val="20"/>
      <w:lang w:eastAsia="en-AU"/>
    </w:rPr>
  </w:style>
  <w:style w:type="paragraph" w:styleId="BalloonText">
    <w:name w:val="Balloon Text"/>
    <w:basedOn w:val="Normal"/>
    <w:link w:val="BalloonTextChar"/>
    <w:uiPriority w:val="99"/>
    <w:semiHidden/>
    <w:unhideWhenUsed/>
    <w:rsid w:val="00801ECC"/>
    <w:rPr>
      <w:rFonts w:ascii="Tahoma" w:hAnsi="Tahoma" w:cs="Tahoma"/>
      <w:sz w:val="16"/>
      <w:szCs w:val="16"/>
    </w:rPr>
  </w:style>
  <w:style w:type="character" w:customStyle="1" w:styleId="BalloonTextChar">
    <w:name w:val="Balloon Text Char"/>
    <w:basedOn w:val="DefaultParagraphFont"/>
    <w:link w:val="BalloonText"/>
    <w:uiPriority w:val="99"/>
    <w:semiHidden/>
    <w:rsid w:val="00801ECC"/>
    <w:rPr>
      <w:rFonts w:ascii="Tahoma" w:eastAsia="Calibri" w:hAnsi="Tahoma" w:cs="Tahoma"/>
      <w:spacing w:val="-2"/>
      <w:sz w:val="16"/>
      <w:szCs w:val="16"/>
    </w:rPr>
  </w:style>
  <w:style w:type="paragraph" w:styleId="BodyText">
    <w:name w:val="Body Text"/>
    <w:basedOn w:val="Normal"/>
    <w:link w:val="BodyTextChar"/>
    <w:uiPriority w:val="1"/>
    <w:unhideWhenUsed/>
    <w:rsid w:val="00801ECC"/>
    <w:rPr>
      <w:sz w:val="22"/>
    </w:rPr>
  </w:style>
  <w:style w:type="character" w:customStyle="1" w:styleId="BodyTextChar">
    <w:name w:val="Body Text Char"/>
    <w:basedOn w:val="DefaultParagraphFont"/>
    <w:link w:val="BodyText"/>
    <w:uiPriority w:val="1"/>
    <w:rsid w:val="00801ECC"/>
    <w:rPr>
      <w:rFonts w:ascii="Arial" w:eastAsia="Calibri" w:hAnsi="Arial"/>
      <w:spacing w:val="-2"/>
    </w:rPr>
  </w:style>
  <w:style w:type="paragraph" w:styleId="Caption">
    <w:name w:val="caption"/>
    <w:basedOn w:val="Normal"/>
    <w:next w:val="Normal"/>
    <w:uiPriority w:val="35"/>
    <w:unhideWhenUsed/>
    <w:qFormat/>
    <w:rsid w:val="00801ECC"/>
    <w:pPr>
      <w:spacing w:after="200" w:line="240" w:lineRule="auto"/>
      <w:jc w:val="center"/>
    </w:pPr>
    <w:rPr>
      <w:i/>
      <w:iCs/>
      <w:color w:val="44546A" w:themeColor="text2"/>
      <w:sz w:val="18"/>
      <w:szCs w:val="18"/>
      <w:lang w:eastAsia="en-GB"/>
    </w:rPr>
  </w:style>
  <w:style w:type="character" w:styleId="CommentReference">
    <w:name w:val="annotation reference"/>
    <w:basedOn w:val="DefaultParagraphFont"/>
    <w:uiPriority w:val="99"/>
    <w:semiHidden/>
    <w:unhideWhenUsed/>
    <w:rsid w:val="00801ECC"/>
    <w:rPr>
      <w:sz w:val="16"/>
      <w:szCs w:val="16"/>
    </w:rPr>
  </w:style>
  <w:style w:type="paragraph" w:styleId="CommentText">
    <w:name w:val="annotation text"/>
    <w:basedOn w:val="Normal"/>
    <w:link w:val="CommentTextChar"/>
    <w:uiPriority w:val="99"/>
    <w:unhideWhenUsed/>
    <w:rsid w:val="00801ECC"/>
    <w:rPr>
      <w:szCs w:val="20"/>
    </w:rPr>
  </w:style>
  <w:style w:type="character" w:customStyle="1" w:styleId="CommentTextChar">
    <w:name w:val="Comment Text Char"/>
    <w:basedOn w:val="DefaultParagraphFont"/>
    <w:link w:val="CommentText"/>
    <w:uiPriority w:val="99"/>
    <w:rsid w:val="00801ECC"/>
    <w:rPr>
      <w:rFonts w:ascii="Arial" w:eastAsia="Calibri" w:hAnsi="Arial"/>
      <w:spacing w:val="-2"/>
      <w:sz w:val="20"/>
      <w:szCs w:val="20"/>
    </w:rPr>
  </w:style>
  <w:style w:type="paragraph" w:styleId="CommentSubject">
    <w:name w:val="annotation subject"/>
    <w:basedOn w:val="CommentText"/>
    <w:next w:val="CommentText"/>
    <w:link w:val="CommentSubjectChar"/>
    <w:uiPriority w:val="99"/>
    <w:semiHidden/>
    <w:unhideWhenUsed/>
    <w:rsid w:val="00801ECC"/>
    <w:rPr>
      <w:b/>
      <w:bCs/>
    </w:rPr>
  </w:style>
  <w:style w:type="character" w:customStyle="1" w:styleId="CommentSubjectChar">
    <w:name w:val="Comment Subject Char"/>
    <w:basedOn w:val="CommentTextChar"/>
    <w:link w:val="CommentSubject"/>
    <w:uiPriority w:val="99"/>
    <w:semiHidden/>
    <w:rsid w:val="00801ECC"/>
    <w:rPr>
      <w:rFonts w:ascii="Arial" w:eastAsia="Calibri" w:hAnsi="Arial"/>
      <w:b/>
      <w:bCs/>
      <w:spacing w:val="-2"/>
      <w:sz w:val="20"/>
      <w:szCs w:val="20"/>
    </w:rPr>
  </w:style>
  <w:style w:type="paragraph" w:customStyle="1" w:styleId="Copyright">
    <w:name w:val="Copyright"/>
    <w:basedOn w:val="Normal"/>
    <w:uiPriority w:val="1"/>
    <w:rsid w:val="00801ECC"/>
    <w:rPr>
      <w:szCs w:val="20"/>
    </w:rPr>
  </w:style>
  <w:style w:type="paragraph" w:customStyle="1" w:styleId="Default">
    <w:name w:val="Default"/>
    <w:rsid w:val="00801ECC"/>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Disclaimertext">
    <w:name w:val="Disclaimer text"/>
    <w:basedOn w:val="Normal"/>
    <w:link w:val="DisclaimertextChar"/>
    <w:uiPriority w:val="49"/>
    <w:qFormat/>
    <w:rsid w:val="00801ECC"/>
    <w:rPr>
      <w:rFonts w:cs="Arial"/>
      <w:color w:val="041E42"/>
      <w:szCs w:val="20"/>
    </w:rPr>
  </w:style>
  <w:style w:type="character" w:customStyle="1" w:styleId="DisclaimertextChar">
    <w:name w:val="Disclaimer text Char"/>
    <w:basedOn w:val="DefaultParagraphFont"/>
    <w:link w:val="Disclaimertext"/>
    <w:uiPriority w:val="49"/>
    <w:rsid w:val="00801ECC"/>
    <w:rPr>
      <w:rFonts w:ascii="Arial" w:eastAsia="Calibri" w:hAnsi="Arial" w:cs="Arial"/>
      <w:color w:val="041E42"/>
      <w:spacing w:val="-2"/>
      <w:sz w:val="20"/>
      <w:szCs w:val="20"/>
    </w:rPr>
  </w:style>
  <w:style w:type="paragraph" w:styleId="DocumentMap">
    <w:name w:val="Document Map"/>
    <w:basedOn w:val="Normal"/>
    <w:link w:val="DocumentMapChar"/>
    <w:uiPriority w:val="99"/>
    <w:semiHidden/>
    <w:unhideWhenUsed/>
    <w:rsid w:val="00801EC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01ECC"/>
    <w:rPr>
      <w:rFonts w:ascii="Lucida Grande" w:eastAsia="Calibri" w:hAnsi="Lucida Grande" w:cs="Lucida Grande"/>
      <w:spacing w:val="-2"/>
      <w:sz w:val="24"/>
      <w:szCs w:val="24"/>
    </w:rPr>
  </w:style>
  <w:style w:type="character" w:styleId="Emphasis">
    <w:name w:val="Emphasis"/>
    <w:basedOn w:val="DefaultParagraphFont"/>
    <w:uiPriority w:val="20"/>
    <w:qFormat/>
    <w:rsid w:val="00801ECC"/>
    <w:rPr>
      <w:rFonts w:ascii="Arial" w:hAnsi="Arial"/>
      <w:i/>
      <w:iCs/>
    </w:rPr>
  </w:style>
  <w:style w:type="paragraph" w:customStyle="1" w:styleId="Listparagraph-Dot">
    <w:name w:val="List paragraph - Dot"/>
    <w:basedOn w:val="Normal"/>
    <w:rsid w:val="00801ECC"/>
    <w:pPr>
      <w:widowControl/>
      <w:numPr>
        <w:numId w:val="4"/>
      </w:numPr>
      <w:spacing w:after="200"/>
      <w:contextualSpacing/>
    </w:pPr>
    <w:rPr>
      <w:rFonts w:eastAsia="Arial" w:cs="Arial"/>
      <w:spacing w:val="0"/>
      <w:szCs w:val="20"/>
      <w:lang w:val="en-US" w:eastAsia="en-AU"/>
    </w:rPr>
  </w:style>
  <w:style w:type="paragraph" w:styleId="ListParagraph">
    <w:name w:val="List Paragraph"/>
    <w:basedOn w:val="Listparagraph-Dot"/>
    <w:link w:val="ListParagraphChar"/>
    <w:autoRedefine/>
    <w:uiPriority w:val="34"/>
    <w:qFormat/>
    <w:rsid w:val="000A47EC"/>
    <w:pPr>
      <w:numPr>
        <w:numId w:val="7"/>
      </w:numPr>
      <w:ind w:right="40"/>
    </w:pPr>
  </w:style>
  <w:style w:type="character" w:customStyle="1" w:styleId="ListParagraphChar">
    <w:name w:val="List Paragraph Char"/>
    <w:basedOn w:val="DefaultParagraphFont"/>
    <w:link w:val="ListParagraph"/>
    <w:uiPriority w:val="34"/>
    <w:locked/>
    <w:rsid w:val="000A47EC"/>
    <w:rPr>
      <w:rFonts w:ascii="Arial" w:eastAsia="Arial" w:hAnsi="Arial" w:cs="Arial"/>
      <w:sz w:val="20"/>
      <w:szCs w:val="20"/>
      <w:lang w:val="en-US" w:eastAsia="en-AU"/>
    </w:rPr>
  </w:style>
  <w:style w:type="paragraph" w:customStyle="1" w:styleId="Exampleheading">
    <w:name w:val="Example heading"/>
    <w:basedOn w:val="ListParagraph"/>
    <w:link w:val="ExampleheadingChar"/>
    <w:uiPriority w:val="1"/>
    <w:qFormat/>
    <w:rsid w:val="00801ECC"/>
    <w:rPr>
      <w:b/>
      <w:bCs/>
      <w:color w:val="404040" w:themeColor="text1" w:themeTint="BF"/>
    </w:rPr>
  </w:style>
  <w:style w:type="character" w:customStyle="1" w:styleId="ExampleheadingChar">
    <w:name w:val="Example heading Char"/>
    <w:basedOn w:val="ListParagraphChar"/>
    <w:link w:val="Exampleheading"/>
    <w:uiPriority w:val="1"/>
    <w:rsid w:val="00801ECC"/>
    <w:rPr>
      <w:rFonts w:ascii="Arial" w:eastAsia="Arial" w:hAnsi="Arial" w:cs="Arial"/>
      <w:b/>
      <w:bCs/>
      <w:color w:val="404040" w:themeColor="text1" w:themeTint="BF"/>
      <w:sz w:val="20"/>
      <w:szCs w:val="20"/>
      <w:lang w:val="en-US" w:eastAsia="en-AU"/>
    </w:rPr>
  </w:style>
  <w:style w:type="paragraph" w:customStyle="1" w:styleId="Examples">
    <w:name w:val="Examples"/>
    <w:basedOn w:val="Normal"/>
    <w:uiPriority w:val="1"/>
    <w:qFormat/>
    <w:rsid w:val="00801ECC"/>
    <w:pPr>
      <w:numPr>
        <w:numId w:val="1"/>
      </w:numPr>
      <w:shd w:val="clear" w:color="auto" w:fill="D9D9D9" w:themeFill="background1" w:themeFillShade="D9"/>
      <w:spacing w:after="200"/>
      <w:contextualSpacing/>
    </w:pPr>
  </w:style>
  <w:style w:type="character" w:styleId="FollowedHyperlink">
    <w:name w:val="FollowedHyperlink"/>
    <w:basedOn w:val="DefaultParagraphFont"/>
    <w:uiPriority w:val="99"/>
    <w:semiHidden/>
    <w:unhideWhenUsed/>
    <w:rsid w:val="00801ECC"/>
    <w:rPr>
      <w:rFonts w:ascii="Arial" w:hAnsi="Arial"/>
      <w:color w:val="92318E"/>
      <w:sz w:val="22"/>
      <w:u w:val="single"/>
    </w:rPr>
  </w:style>
  <w:style w:type="paragraph" w:styleId="Footer">
    <w:name w:val="footer"/>
    <w:basedOn w:val="Normal"/>
    <w:link w:val="FooterChar"/>
    <w:uiPriority w:val="99"/>
    <w:qFormat/>
    <w:rsid w:val="00801ECC"/>
    <w:rPr>
      <w:rFonts w:cs="Arial"/>
      <w:color w:val="041E42"/>
      <w:sz w:val="18"/>
      <w:szCs w:val="20"/>
    </w:rPr>
  </w:style>
  <w:style w:type="character" w:customStyle="1" w:styleId="FooterChar">
    <w:name w:val="Footer Char"/>
    <w:basedOn w:val="DefaultParagraphFont"/>
    <w:link w:val="Footer"/>
    <w:uiPriority w:val="99"/>
    <w:rsid w:val="00801ECC"/>
    <w:rPr>
      <w:rFonts w:ascii="Arial" w:eastAsia="Calibri" w:hAnsi="Arial" w:cs="Arial"/>
      <w:color w:val="041E42"/>
      <w:spacing w:val="-2"/>
      <w:sz w:val="18"/>
      <w:szCs w:val="20"/>
    </w:rPr>
  </w:style>
  <w:style w:type="character" w:customStyle="1" w:styleId="Footnote">
    <w:name w:val="Footnote"/>
    <w:uiPriority w:val="34"/>
    <w:rsid w:val="00801ECC"/>
    <w:rPr>
      <w:rFonts w:ascii="Arial" w:hAnsi="Arial"/>
      <w:color w:val="041E42"/>
      <w:sz w:val="16"/>
      <w:szCs w:val="16"/>
    </w:rPr>
  </w:style>
  <w:style w:type="character" w:styleId="FootnoteReference">
    <w:name w:val="footnote reference"/>
    <w:basedOn w:val="DefaultParagraphFont"/>
    <w:uiPriority w:val="99"/>
    <w:unhideWhenUsed/>
    <w:rsid w:val="00801ECC"/>
    <w:rPr>
      <w:vertAlign w:val="superscript"/>
    </w:rPr>
  </w:style>
  <w:style w:type="paragraph" w:customStyle="1" w:styleId="Frontpage-Dates">
    <w:name w:val="Frontpage - Dates"/>
    <w:basedOn w:val="Normal"/>
    <w:next w:val="Normal"/>
    <w:uiPriority w:val="1"/>
    <w:rsid w:val="00801ECC"/>
    <w:rPr>
      <w:b/>
      <w:bCs/>
      <w:color w:val="041E42"/>
      <w:sz w:val="36"/>
      <w:szCs w:val="36"/>
    </w:rPr>
  </w:style>
  <w:style w:type="paragraph" w:customStyle="1" w:styleId="Frontpage-Packageinfo">
    <w:name w:val="Frontpage - Package info"/>
    <w:basedOn w:val="Normal"/>
    <w:uiPriority w:val="1"/>
    <w:rsid w:val="00801ECC"/>
    <w:pPr>
      <w:spacing w:before="800" w:after="400"/>
    </w:pPr>
    <w:rPr>
      <w:b/>
      <w:bCs/>
      <w:sz w:val="28"/>
      <w:szCs w:val="28"/>
    </w:rPr>
  </w:style>
  <w:style w:type="paragraph" w:styleId="Header">
    <w:name w:val="header"/>
    <w:basedOn w:val="Normal"/>
    <w:link w:val="HeaderChar"/>
    <w:uiPriority w:val="99"/>
    <w:rsid w:val="00801ECC"/>
    <w:pPr>
      <w:tabs>
        <w:tab w:val="center" w:pos="4320"/>
        <w:tab w:val="right" w:pos="8640"/>
      </w:tabs>
    </w:pPr>
  </w:style>
  <w:style w:type="character" w:customStyle="1" w:styleId="HeaderChar">
    <w:name w:val="Header Char"/>
    <w:basedOn w:val="DefaultParagraphFont"/>
    <w:link w:val="Header"/>
    <w:uiPriority w:val="99"/>
    <w:rsid w:val="00801ECC"/>
    <w:rPr>
      <w:rFonts w:ascii="Arial" w:eastAsia="Calibri" w:hAnsi="Arial"/>
      <w:spacing w:val="-2"/>
      <w:sz w:val="20"/>
    </w:rPr>
  </w:style>
  <w:style w:type="character" w:customStyle="1" w:styleId="Heading1Char">
    <w:name w:val="Heading 1 Char"/>
    <w:basedOn w:val="DefaultParagraphFont"/>
    <w:link w:val="Heading1"/>
    <w:uiPriority w:val="10"/>
    <w:rsid w:val="00801ECC"/>
    <w:rPr>
      <w:rFonts w:ascii="Arial" w:eastAsia="Calibri" w:hAnsi="Arial" w:cs="Calibri"/>
      <w:b/>
      <w:bCs/>
      <w:color w:val="002664"/>
      <w:spacing w:val="-2"/>
      <w:sz w:val="40"/>
      <w:szCs w:val="40"/>
    </w:rPr>
  </w:style>
  <w:style w:type="character" w:customStyle="1" w:styleId="Heading2Char">
    <w:name w:val="Heading 2 Char"/>
    <w:basedOn w:val="DefaultParagraphFont"/>
    <w:link w:val="Heading2"/>
    <w:uiPriority w:val="11"/>
    <w:rsid w:val="00801ECC"/>
    <w:rPr>
      <w:rFonts w:ascii="Arial" w:eastAsia="Calibri" w:hAnsi="Arial"/>
      <w:b/>
      <w:bCs/>
      <w:color w:val="002664"/>
      <w:spacing w:val="-2"/>
      <w:sz w:val="34"/>
      <w:szCs w:val="34"/>
    </w:rPr>
  </w:style>
  <w:style w:type="character" w:customStyle="1" w:styleId="Heading3Char">
    <w:name w:val="Heading 3 Char"/>
    <w:basedOn w:val="DefaultParagraphFont"/>
    <w:link w:val="Heading3"/>
    <w:uiPriority w:val="12"/>
    <w:rsid w:val="00801ECC"/>
    <w:rPr>
      <w:rFonts w:ascii="Arial" w:eastAsia="Calibri" w:hAnsi="Arial" w:cs="Calibri"/>
      <w:b/>
      <w:bCs/>
      <w:color w:val="002664"/>
      <w:spacing w:val="-2"/>
      <w:sz w:val="30"/>
      <w:szCs w:val="30"/>
      <w:lang w:val="en-US"/>
    </w:rPr>
  </w:style>
  <w:style w:type="character" w:customStyle="1" w:styleId="Heading4Char">
    <w:name w:val="Heading 4 Char"/>
    <w:basedOn w:val="DefaultParagraphFont"/>
    <w:link w:val="Heading4"/>
    <w:uiPriority w:val="13"/>
    <w:rsid w:val="00801ECC"/>
    <w:rPr>
      <w:rFonts w:ascii="Arial" w:eastAsia="Calibri" w:hAnsi="Arial" w:cs="Calibri"/>
      <w:b/>
      <w:bCs/>
      <w:color w:val="002664"/>
      <w:spacing w:val="-2"/>
      <w:sz w:val="24"/>
      <w:szCs w:val="24"/>
      <w:lang w:val="en-US"/>
    </w:rPr>
  </w:style>
  <w:style w:type="character" w:customStyle="1" w:styleId="Heading5Char">
    <w:name w:val="Heading 5 Char"/>
    <w:basedOn w:val="DefaultParagraphFont"/>
    <w:link w:val="Heading5"/>
    <w:uiPriority w:val="14"/>
    <w:rsid w:val="00801ECC"/>
    <w:rPr>
      <w:rFonts w:ascii="Arial" w:eastAsia="Calibri" w:hAnsi="Arial" w:cs="Calibri"/>
      <w:b/>
      <w:bCs/>
      <w:color w:val="002664"/>
      <w:spacing w:val="-2"/>
      <w:szCs w:val="24"/>
      <w:lang w:val="en-US"/>
    </w:rPr>
  </w:style>
  <w:style w:type="character" w:customStyle="1" w:styleId="Heading6Char">
    <w:name w:val="Heading 6 Char"/>
    <w:basedOn w:val="DefaultParagraphFont"/>
    <w:link w:val="Heading6"/>
    <w:uiPriority w:val="15"/>
    <w:rsid w:val="00801ECC"/>
    <w:rPr>
      <w:rFonts w:ascii="Arial" w:eastAsia="Calibri" w:hAnsi="Arial" w:cs="Calibri"/>
      <w:b/>
      <w:bCs/>
      <w:caps/>
      <w:color w:val="CE0037"/>
      <w:spacing w:val="-2"/>
      <w:sz w:val="16"/>
      <w:szCs w:val="24"/>
      <w:lang w:val="en-US"/>
    </w:rPr>
  </w:style>
  <w:style w:type="character" w:customStyle="1" w:styleId="Heading7Char">
    <w:name w:val="Heading 7 Char"/>
    <w:basedOn w:val="DefaultParagraphFont"/>
    <w:link w:val="Heading7"/>
    <w:uiPriority w:val="9"/>
    <w:rsid w:val="00801ECC"/>
    <w:rPr>
      <w:rFonts w:ascii="Arial" w:eastAsiaTheme="majorEastAsia" w:hAnsi="Arial" w:cstheme="majorBidi"/>
      <w:b/>
      <w:bCs/>
      <w:iCs/>
      <w:color w:val="404040" w:themeColor="text1" w:themeTint="BF"/>
      <w:spacing w:val="-2"/>
      <w:sz w:val="20"/>
    </w:rPr>
  </w:style>
  <w:style w:type="paragraph" w:customStyle="1" w:styleId="HeadingTOC">
    <w:name w:val="Heading TOC"/>
    <w:basedOn w:val="Heading1"/>
    <w:rsid w:val="00801ECC"/>
    <w:pPr>
      <w:keepNext/>
      <w:keepLines/>
      <w:widowControl/>
      <w:spacing w:before="0"/>
      <w:contextualSpacing/>
    </w:pPr>
    <w:rPr>
      <w:rFonts w:eastAsia="Arial" w:cs="Arial"/>
      <w:spacing w:val="0"/>
      <w:lang w:eastAsia="en-AU"/>
    </w:rPr>
  </w:style>
  <w:style w:type="character" w:styleId="Hyperlink">
    <w:name w:val="Hyperlink"/>
    <w:aliases w:val="ŠHyperlink"/>
    <w:uiPriority w:val="99"/>
    <w:qFormat/>
    <w:rsid w:val="00801ECC"/>
    <w:rPr>
      <w:rFonts w:ascii="Arial" w:hAnsi="Arial"/>
      <w:color w:val="041E42"/>
      <w:u w:val="single"/>
    </w:rPr>
  </w:style>
  <w:style w:type="table" w:styleId="LightShading-Accent6">
    <w:name w:val="Light Shading Accent 6"/>
    <w:basedOn w:val="TableNormal"/>
    <w:uiPriority w:val="60"/>
    <w:rsid w:val="00801ECC"/>
    <w:pPr>
      <w:spacing w:after="0" w:line="240" w:lineRule="auto"/>
    </w:pPr>
    <w:rPr>
      <w:rFonts w:eastAsiaTheme="minorEastAsia"/>
      <w:color w:val="538135" w:themeColor="accent6" w:themeShade="BF"/>
      <w:lang w:eastAsia="en-AU"/>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List-Dash">
    <w:name w:val="List - Dash"/>
    <w:basedOn w:val="ListParagraph"/>
    <w:uiPriority w:val="7"/>
    <w:rsid w:val="00801ECC"/>
    <w:pPr>
      <w:ind w:left="-655" w:firstLine="1080"/>
    </w:pPr>
  </w:style>
  <w:style w:type="paragraph" w:customStyle="1" w:styleId="List-Dot">
    <w:name w:val="List - Dot"/>
    <w:basedOn w:val="ListParagraph"/>
    <w:uiPriority w:val="6"/>
    <w:rsid w:val="00801ECC"/>
  </w:style>
  <w:style w:type="paragraph" w:customStyle="1" w:styleId="Listparagraph-Dash">
    <w:name w:val="List paragraph - Dash"/>
    <w:basedOn w:val="Listparagraph-Dot"/>
    <w:rsid w:val="00801ECC"/>
    <w:pPr>
      <w:numPr>
        <w:numId w:val="0"/>
      </w:numPr>
    </w:pPr>
  </w:style>
  <w:style w:type="paragraph" w:customStyle="1" w:styleId="Listparagraph-Outcomes">
    <w:name w:val="List paragraph - Outcomes"/>
    <w:basedOn w:val="ListParagraph"/>
    <w:rsid w:val="00801ECC"/>
    <w:pPr>
      <w:numPr>
        <w:numId w:val="2"/>
      </w:numPr>
    </w:pPr>
  </w:style>
  <w:style w:type="paragraph" w:customStyle="1" w:styleId="Listparagraph-Tabledot">
    <w:name w:val="List paragraph - Table dot"/>
    <w:basedOn w:val="Listparagraph-Dot"/>
    <w:rsid w:val="00801ECC"/>
    <w:pPr>
      <w:ind w:left="357" w:hanging="357"/>
    </w:pPr>
    <w:rPr>
      <w:color w:val="000000"/>
      <w:lang w:val="en-AU"/>
    </w:rPr>
  </w:style>
  <w:style w:type="table" w:customStyle="1" w:styleId="NESATable">
    <w:name w:val="NESA Table"/>
    <w:basedOn w:val="TableNormal"/>
    <w:uiPriority w:val="99"/>
    <w:rsid w:val="00801ECC"/>
    <w:pPr>
      <w:spacing w:after="0" w:line="240" w:lineRule="auto"/>
      <w:ind w:left="40" w:right="40"/>
    </w:pPr>
    <w:rPr>
      <w:rFonts w:ascii="Arial" w:hAnsi="Arial"/>
      <w:sz w:val="20"/>
      <w:lang w:eastAsia="en-AU"/>
    </w:rPr>
    <w:tblPr>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113" w:type="dxa"/>
        <w:left w:w="113" w:type="dxa"/>
        <w:bottom w:w="57" w:type="dxa"/>
        <w:right w:w="113" w:type="dxa"/>
      </w:tblCellMar>
    </w:tblPr>
    <w:trPr>
      <w:cantSplit/>
    </w:trPr>
    <w:tblStylePr w:type="firstRow">
      <w:pPr>
        <w:widowControl/>
        <w:wordWrap/>
      </w:pPr>
      <w:rPr>
        <w:rFonts w:ascii="Arial" w:hAnsi="Arial"/>
        <w:b/>
      </w:rPr>
      <w:tblPr/>
      <w:tcPr>
        <w:shd w:val="clear" w:color="auto" w:fill="041E42"/>
      </w:tcPr>
    </w:tblStylePr>
    <w:tblStylePr w:type="firstCol">
      <w:rPr>
        <w:b w:val="0"/>
      </w:rPr>
    </w:tblStylePr>
  </w:style>
  <w:style w:type="paragraph" w:styleId="NoSpacing">
    <w:name w:val="No Spacing"/>
    <w:basedOn w:val="Normal"/>
    <w:uiPriority w:val="1"/>
    <w:rsid w:val="00801ECC"/>
    <w:pPr>
      <w:spacing w:after="80"/>
    </w:pPr>
    <w:rPr>
      <w:rFonts w:cs="Arial"/>
      <w:i/>
    </w:rPr>
  </w:style>
  <w:style w:type="paragraph" w:styleId="NormalWeb">
    <w:name w:val="Normal (Web)"/>
    <w:basedOn w:val="Normal"/>
    <w:uiPriority w:val="99"/>
    <w:unhideWhenUsed/>
    <w:rsid w:val="00801ECC"/>
    <w:pPr>
      <w:widowControl/>
      <w:spacing w:before="100" w:beforeAutospacing="1" w:after="100" w:afterAutospacing="1" w:line="240" w:lineRule="auto"/>
    </w:pPr>
    <w:rPr>
      <w:rFonts w:ascii="Calibri" w:eastAsiaTheme="minorHAnsi" w:hAnsi="Calibri" w:cs="Calibri"/>
      <w:spacing w:val="0"/>
      <w:sz w:val="22"/>
      <w:lang w:eastAsia="en-AU"/>
    </w:rPr>
  </w:style>
  <w:style w:type="paragraph" w:customStyle="1" w:styleId="Numberedlist">
    <w:name w:val="Numbered list"/>
    <w:basedOn w:val="ListParagraph"/>
    <w:uiPriority w:val="8"/>
    <w:rsid w:val="00801ECC"/>
    <w:pPr>
      <w:numPr>
        <w:numId w:val="3"/>
      </w:numPr>
    </w:pPr>
  </w:style>
  <w:style w:type="paragraph" w:customStyle="1" w:styleId="Organisationname">
    <w:name w:val="Organisation name"/>
    <w:basedOn w:val="Normal"/>
    <w:uiPriority w:val="40"/>
    <w:semiHidden/>
    <w:qFormat/>
    <w:rsid w:val="00801ECC"/>
    <w:pPr>
      <w:tabs>
        <w:tab w:val="right" w:pos="8931"/>
      </w:tabs>
      <w:spacing w:after="0"/>
    </w:pPr>
    <w:rPr>
      <w:b/>
      <w:color w:val="041E42"/>
      <w:position w:val="30"/>
      <w:sz w:val="28"/>
      <w:szCs w:val="28"/>
    </w:rPr>
  </w:style>
  <w:style w:type="character" w:styleId="PageNumber">
    <w:name w:val="page number"/>
    <w:basedOn w:val="DefaultParagraphFont"/>
    <w:uiPriority w:val="99"/>
    <w:semiHidden/>
    <w:unhideWhenUsed/>
    <w:rsid w:val="00801ECC"/>
  </w:style>
  <w:style w:type="character" w:styleId="PlaceholderText">
    <w:name w:val="Placeholder Text"/>
    <w:basedOn w:val="DefaultParagraphFont"/>
    <w:uiPriority w:val="99"/>
    <w:semiHidden/>
    <w:rsid w:val="00801ECC"/>
    <w:rPr>
      <w:color w:val="808080"/>
    </w:rPr>
  </w:style>
  <w:style w:type="paragraph" w:styleId="Quote">
    <w:name w:val="Quote"/>
    <w:basedOn w:val="Normal"/>
    <w:next w:val="Normal"/>
    <w:link w:val="QuoteChar"/>
    <w:uiPriority w:val="29"/>
    <w:rsid w:val="00801ECC"/>
    <w:pPr>
      <w:spacing w:line="360" w:lineRule="auto"/>
    </w:pPr>
    <w:rPr>
      <w:b/>
      <w:i/>
      <w:iCs/>
      <w:color w:val="92318E"/>
    </w:rPr>
  </w:style>
  <w:style w:type="character" w:customStyle="1" w:styleId="QuoteChar">
    <w:name w:val="Quote Char"/>
    <w:basedOn w:val="DefaultParagraphFont"/>
    <w:link w:val="Quote"/>
    <w:uiPriority w:val="29"/>
    <w:rsid w:val="00801ECC"/>
    <w:rPr>
      <w:rFonts w:ascii="Arial" w:eastAsia="Calibri" w:hAnsi="Arial"/>
      <w:b/>
      <w:i/>
      <w:iCs/>
      <w:color w:val="92318E"/>
      <w:spacing w:val="-2"/>
      <w:sz w:val="20"/>
    </w:rPr>
  </w:style>
  <w:style w:type="paragraph" w:customStyle="1" w:styleId="RelatedLifeSkilloutcome">
    <w:name w:val="Related Life Skill outcome"/>
    <w:basedOn w:val="Normal"/>
    <w:uiPriority w:val="1"/>
    <w:qFormat/>
    <w:rsid w:val="00801ECC"/>
    <w:pPr>
      <w:widowControl/>
      <w:pBdr>
        <w:top w:val="nil"/>
        <w:left w:val="nil"/>
        <w:bottom w:val="nil"/>
        <w:right w:val="nil"/>
        <w:between w:val="nil"/>
      </w:pBdr>
      <w:spacing w:before="120" w:after="360"/>
    </w:pPr>
    <w:rPr>
      <w:b/>
    </w:rPr>
  </w:style>
  <w:style w:type="paragraph" w:customStyle="1" w:styleId="RelatedLifeSkillsoutcomes">
    <w:name w:val="Related Life Skills outcomes"/>
    <w:basedOn w:val="Normal"/>
    <w:link w:val="RelatedLifeSkillsoutcomesChar"/>
    <w:uiPriority w:val="1"/>
    <w:qFormat/>
    <w:rsid w:val="00801ECC"/>
    <w:pPr>
      <w:widowControl/>
      <w:pBdr>
        <w:top w:val="nil"/>
        <w:left w:val="nil"/>
        <w:bottom w:val="nil"/>
        <w:right w:val="nil"/>
        <w:between w:val="nil"/>
      </w:pBdr>
      <w:spacing w:before="200"/>
    </w:pPr>
  </w:style>
  <w:style w:type="character" w:customStyle="1" w:styleId="RelatedLifeSkillsoutcomesChar">
    <w:name w:val="Related Life Skills outcomes Char"/>
    <w:basedOn w:val="DefaultParagraphFont"/>
    <w:link w:val="RelatedLifeSkillsoutcomes"/>
    <w:uiPriority w:val="1"/>
    <w:rsid w:val="00801ECC"/>
    <w:rPr>
      <w:rFonts w:ascii="Arial" w:eastAsia="Calibri" w:hAnsi="Arial"/>
      <w:spacing w:val="-2"/>
      <w:sz w:val="20"/>
    </w:rPr>
  </w:style>
  <w:style w:type="paragraph" w:customStyle="1" w:styleId="Secondbulletafterexample">
    <w:name w:val="Second bullet after example"/>
    <w:basedOn w:val="Listparagraph-Dot"/>
    <w:uiPriority w:val="1"/>
    <w:qFormat/>
    <w:rsid w:val="00801ECC"/>
    <w:pPr>
      <w:spacing w:before="200"/>
      <w:ind w:left="425" w:hanging="425"/>
    </w:pPr>
  </w:style>
  <w:style w:type="character" w:styleId="Strong">
    <w:name w:val="Strong"/>
    <w:basedOn w:val="DefaultParagraphFont"/>
    <w:uiPriority w:val="22"/>
    <w:qFormat/>
    <w:rsid w:val="00801ECC"/>
    <w:rPr>
      <w:b/>
      <w:bCs/>
    </w:rPr>
  </w:style>
  <w:style w:type="paragraph" w:styleId="Subtitle">
    <w:name w:val="Subtitle"/>
    <w:basedOn w:val="Normal"/>
    <w:next w:val="Normal"/>
    <w:link w:val="SubtitleChar"/>
    <w:uiPriority w:val="16"/>
    <w:rsid w:val="00801ECC"/>
    <w:rPr>
      <w:rFonts w:cs="Arial"/>
      <w:b/>
      <w:color w:val="041E42"/>
      <w:sz w:val="52"/>
      <w:szCs w:val="52"/>
    </w:rPr>
  </w:style>
  <w:style w:type="character" w:customStyle="1" w:styleId="SubtitleChar">
    <w:name w:val="Subtitle Char"/>
    <w:basedOn w:val="DefaultParagraphFont"/>
    <w:link w:val="Subtitle"/>
    <w:uiPriority w:val="16"/>
    <w:rsid w:val="00801ECC"/>
    <w:rPr>
      <w:rFonts w:ascii="Arial" w:eastAsia="Calibri" w:hAnsi="Arial" w:cs="Arial"/>
      <w:b/>
      <w:color w:val="041E42"/>
      <w:spacing w:val="-2"/>
      <w:sz w:val="52"/>
      <w:szCs w:val="52"/>
    </w:rPr>
  </w:style>
  <w:style w:type="table" w:styleId="TableGrid">
    <w:name w:val="Table Grid"/>
    <w:basedOn w:val="TableNormal"/>
    <w:uiPriority w:val="39"/>
    <w:rsid w:val="00801ECC"/>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01ECC"/>
    <w:pPr>
      <w:spacing w:after="0" w:line="240" w:lineRule="auto"/>
    </w:pPr>
    <w:rPr>
      <w:rFonts w:ascii="Arial" w:eastAsia="Arial" w:hAnsi="Arial" w:cs="Arial"/>
      <w:spacing w:val="-2"/>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5"/>
    <w:link w:val="TableheadingChar"/>
    <w:autoRedefine/>
    <w:uiPriority w:val="15"/>
    <w:rsid w:val="00801ECC"/>
    <w:pPr>
      <w:spacing w:before="40"/>
      <w:ind w:left="40" w:right="40"/>
    </w:pPr>
    <w:rPr>
      <w:rFonts w:cs="Arial"/>
      <w:b w:val="0"/>
      <w:color w:val="FFFFFF" w:themeColor="background1"/>
      <w:lang w:eastAsia="en-AU"/>
    </w:rPr>
  </w:style>
  <w:style w:type="character" w:customStyle="1" w:styleId="TableheadingChar">
    <w:name w:val="Table heading Char"/>
    <w:basedOn w:val="Heading5Char"/>
    <w:link w:val="Tableheading"/>
    <w:uiPriority w:val="15"/>
    <w:rsid w:val="00801ECC"/>
    <w:rPr>
      <w:rFonts w:ascii="Arial" w:eastAsia="Calibri" w:hAnsi="Arial" w:cs="Arial"/>
      <w:b w:val="0"/>
      <w:bCs/>
      <w:color w:val="FFFFFF" w:themeColor="background1"/>
      <w:spacing w:val="-2"/>
      <w:szCs w:val="24"/>
      <w:lang w:val="en-US" w:eastAsia="en-AU"/>
    </w:rPr>
  </w:style>
  <w:style w:type="paragraph" w:customStyle="1" w:styleId="Tablelist-Dash">
    <w:name w:val="Table list - Dash"/>
    <w:basedOn w:val="Normal"/>
    <w:rsid w:val="00801ECC"/>
    <w:pPr>
      <w:framePr w:hSpace="181" w:vSpace="181" w:wrap="around" w:vAnchor="text" w:hAnchor="text" w:y="1"/>
      <w:widowControl/>
      <w:spacing w:before="32" w:after="0" w:line="240" w:lineRule="auto"/>
      <w:ind w:left="198"/>
      <w:suppressOverlap/>
    </w:pPr>
    <w:rPr>
      <w:rFonts w:eastAsia="Arial" w:cs="Arial"/>
      <w:spacing w:val="0"/>
      <w:szCs w:val="20"/>
      <w:lang w:eastAsia="en-AU"/>
    </w:rPr>
  </w:style>
  <w:style w:type="paragraph" w:customStyle="1" w:styleId="TableParagraph">
    <w:name w:val="Table Paragraph"/>
    <w:basedOn w:val="Normal"/>
    <w:uiPriority w:val="15"/>
    <w:qFormat/>
    <w:rsid w:val="00801ECC"/>
    <w:pPr>
      <w:spacing w:before="40" w:after="0"/>
      <w:ind w:left="40" w:right="40"/>
    </w:pPr>
    <w:rPr>
      <w:lang w:eastAsia="en-AU"/>
    </w:rPr>
  </w:style>
  <w:style w:type="paragraph" w:customStyle="1" w:styleId="Tabletext">
    <w:name w:val="Table text"/>
    <w:basedOn w:val="Normal"/>
    <w:rsid w:val="00801ECC"/>
    <w:pPr>
      <w:widowControl/>
      <w:spacing w:after="0"/>
    </w:pPr>
    <w:rPr>
      <w:rFonts w:eastAsia="Arial" w:cs="Arial"/>
      <w:spacing w:val="0"/>
      <w:szCs w:val="20"/>
      <w:lang w:eastAsia="en-AU"/>
    </w:rPr>
  </w:style>
  <w:style w:type="paragraph" w:styleId="Title">
    <w:name w:val="Title"/>
    <w:basedOn w:val="Normal"/>
    <w:next w:val="Normal"/>
    <w:link w:val="TitleChar"/>
    <w:uiPriority w:val="10"/>
    <w:rsid w:val="00801ECC"/>
    <w:pPr>
      <w:keepLines/>
      <w:spacing w:before="3200"/>
      <w:ind w:right="34"/>
    </w:pPr>
    <w:rPr>
      <w:rFonts w:cs="Calibri"/>
      <w:b/>
      <w:bCs/>
      <w:color w:val="041E42"/>
      <w:sz w:val="60"/>
      <w:szCs w:val="60"/>
    </w:rPr>
  </w:style>
  <w:style w:type="character" w:customStyle="1" w:styleId="TitleChar">
    <w:name w:val="Title Char"/>
    <w:basedOn w:val="DefaultParagraphFont"/>
    <w:link w:val="Title"/>
    <w:uiPriority w:val="10"/>
    <w:rsid w:val="00801ECC"/>
    <w:rPr>
      <w:rFonts w:ascii="Arial" w:eastAsia="Calibri" w:hAnsi="Arial" w:cs="Calibri"/>
      <w:b/>
      <w:bCs/>
      <w:color w:val="041E42"/>
      <w:spacing w:val="-2"/>
      <w:sz w:val="60"/>
      <w:szCs w:val="60"/>
    </w:rPr>
  </w:style>
  <w:style w:type="paragraph" w:styleId="TOC1">
    <w:name w:val="toc 1"/>
    <w:basedOn w:val="Normal"/>
    <w:uiPriority w:val="39"/>
    <w:rsid w:val="00801ECC"/>
    <w:pPr>
      <w:tabs>
        <w:tab w:val="right" w:leader="dot" w:pos="8789"/>
      </w:tabs>
      <w:spacing w:before="80"/>
      <w:ind w:left="425" w:right="380" w:hanging="425"/>
    </w:pPr>
    <w:rPr>
      <w:rFonts w:cs="Arial"/>
      <w:noProof/>
    </w:rPr>
  </w:style>
  <w:style w:type="paragraph" w:styleId="TOC2">
    <w:name w:val="toc 2"/>
    <w:basedOn w:val="Normal"/>
    <w:uiPriority w:val="39"/>
    <w:rsid w:val="00801ECC"/>
    <w:pPr>
      <w:tabs>
        <w:tab w:val="right" w:leader="dot" w:pos="8789"/>
      </w:tabs>
      <w:spacing w:before="120"/>
      <w:ind w:left="709" w:right="380" w:hanging="425"/>
    </w:pPr>
    <w:rPr>
      <w:rFonts w:cs="Arial"/>
      <w:noProof/>
    </w:rPr>
  </w:style>
  <w:style w:type="paragraph" w:styleId="TOC3">
    <w:name w:val="toc 3"/>
    <w:basedOn w:val="TOC2"/>
    <w:uiPriority w:val="39"/>
    <w:rsid w:val="00801ECC"/>
    <w:pPr>
      <w:ind w:left="1134" w:hanging="567"/>
    </w:pPr>
  </w:style>
  <w:style w:type="paragraph" w:styleId="TOCHeading">
    <w:name w:val="TOC Heading"/>
    <w:basedOn w:val="Normal"/>
    <w:next w:val="Normal"/>
    <w:uiPriority w:val="39"/>
    <w:unhideWhenUsed/>
    <w:rsid w:val="00801ECC"/>
    <w:pPr>
      <w:pBdr>
        <w:bottom w:val="single" w:sz="4" w:space="1" w:color="auto"/>
      </w:pBdr>
    </w:pPr>
    <w:rPr>
      <w:b/>
      <w:color w:val="041E42"/>
      <w:sz w:val="40"/>
    </w:rPr>
  </w:style>
  <w:style w:type="character" w:styleId="UnresolvedMention">
    <w:name w:val="Unresolved Mention"/>
    <w:basedOn w:val="DefaultParagraphFont"/>
    <w:uiPriority w:val="99"/>
    <w:semiHidden/>
    <w:unhideWhenUsed/>
    <w:rsid w:val="00801ECC"/>
    <w:rPr>
      <w:color w:val="605E5C"/>
      <w:shd w:val="clear" w:color="auto" w:fill="E1DFDD"/>
    </w:rPr>
  </w:style>
  <w:style w:type="character" w:customStyle="1" w:styleId="Listlvl2Char">
    <w:name w:val="List lvl2 Char"/>
    <w:basedOn w:val="ListParagraphChar"/>
    <w:link w:val="Listlvl2"/>
    <w:uiPriority w:val="1"/>
    <w:locked/>
    <w:rsid w:val="00801ECC"/>
    <w:rPr>
      <w:rFonts w:ascii="Arial" w:eastAsia="Calibri" w:hAnsi="Arial" w:cs="Arial"/>
      <w:spacing w:val="-2"/>
      <w:sz w:val="20"/>
      <w:szCs w:val="20"/>
      <w:lang w:val="en-US" w:eastAsia="en-AU"/>
    </w:rPr>
  </w:style>
  <w:style w:type="paragraph" w:customStyle="1" w:styleId="Listlvl2">
    <w:name w:val="List lvl2"/>
    <w:basedOn w:val="ListParagraph"/>
    <w:link w:val="Listlvl2Char"/>
    <w:uiPriority w:val="1"/>
    <w:qFormat/>
    <w:rsid w:val="00801ECC"/>
    <w:pPr>
      <w:widowControl w:val="0"/>
      <w:tabs>
        <w:tab w:val="num" w:pos="794"/>
      </w:tabs>
      <w:spacing w:after="120" w:line="240" w:lineRule="auto"/>
      <w:ind w:left="794" w:hanging="397"/>
      <w:contextualSpacing w:val="0"/>
    </w:pPr>
    <w:rPr>
      <w:rFonts w:eastAsia="Calibri"/>
      <w:spacing w:val="-2"/>
    </w:rPr>
  </w:style>
  <w:style w:type="paragraph" w:styleId="Revision">
    <w:name w:val="Revision"/>
    <w:hidden/>
    <w:uiPriority w:val="99"/>
    <w:semiHidden/>
    <w:rsid w:val="005C1E0F"/>
    <w:pPr>
      <w:spacing w:after="0" w:line="240" w:lineRule="auto"/>
    </w:pPr>
    <w:rPr>
      <w:rFonts w:ascii="Arial" w:eastAsia="Calibri" w:hAnsi="Arial"/>
      <w:spacing w:val="-2"/>
      <w:sz w:val="20"/>
    </w:rPr>
  </w:style>
  <w:style w:type="paragraph" w:styleId="HTMLPreformatted">
    <w:name w:val="HTML Preformatted"/>
    <w:basedOn w:val="Normal"/>
    <w:link w:val="HTMLPreformattedChar"/>
    <w:uiPriority w:val="99"/>
    <w:unhideWhenUsed/>
    <w:rsid w:val="00801ECC"/>
    <w:pPr>
      <w:widowControl/>
      <w:spacing w:after="0" w:line="240" w:lineRule="auto"/>
    </w:pPr>
    <w:rPr>
      <w:rFonts w:ascii="Consolas" w:hAnsi="Consolas" w:cs="Calibri"/>
      <w:spacing w:val="0"/>
      <w:szCs w:val="20"/>
      <w:lang w:eastAsia="en-AU"/>
    </w:rPr>
  </w:style>
  <w:style w:type="character" w:customStyle="1" w:styleId="HTMLPreformattedChar">
    <w:name w:val="HTML Preformatted Char"/>
    <w:basedOn w:val="DefaultParagraphFont"/>
    <w:link w:val="HTMLPreformatted"/>
    <w:uiPriority w:val="99"/>
    <w:rsid w:val="00801ECC"/>
    <w:rPr>
      <w:rFonts w:ascii="Consolas" w:eastAsia="Calibri" w:hAnsi="Consolas" w:cs="Calibri"/>
      <w:sz w:val="20"/>
      <w:szCs w:val="20"/>
      <w:lang w:eastAsia="en-AU"/>
    </w:rPr>
  </w:style>
  <w:style w:type="character" w:customStyle="1" w:styleId="normaltextrun">
    <w:name w:val="normaltextrun"/>
    <w:basedOn w:val="DefaultParagraphFont"/>
    <w:rsid w:val="00801ECC"/>
  </w:style>
  <w:style w:type="character" w:customStyle="1" w:styleId="eop">
    <w:name w:val="eop"/>
    <w:basedOn w:val="DefaultParagraphFont"/>
    <w:rsid w:val="00801ECC"/>
  </w:style>
  <w:style w:type="paragraph" w:customStyle="1" w:styleId="paragraph">
    <w:name w:val="paragraph"/>
    <w:basedOn w:val="Normal"/>
    <w:rsid w:val="00801ECC"/>
    <w:pPr>
      <w:widowControl/>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character" w:customStyle="1" w:styleId="scxw66984038">
    <w:name w:val="scxw66984038"/>
    <w:basedOn w:val="DefaultParagraphFont"/>
    <w:rsid w:val="00801ECC"/>
  </w:style>
  <w:style w:type="character" w:customStyle="1" w:styleId="ui-provider">
    <w:name w:val="ui-provider"/>
    <w:basedOn w:val="DefaultParagraphFont"/>
    <w:rsid w:val="00801ECC"/>
  </w:style>
  <w:style w:type="paragraph" w:customStyle="1" w:styleId="FootnoteDoubledigit">
    <w:name w:val="Footnote: Double digit"/>
    <w:autoRedefine/>
    <w:uiPriority w:val="1"/>
    <w:qFormat/>
    <w:rsid w:val="00801ECC"/>
    <w:pPr>
      <w:spacing w:after="0" w:line="240" w:lineRule="auto"/>
      <w:ind w:left="284" w:hanging="284"/>
    </w:pPr>
    <w:rPr>
      <w:rFonts w:ascii="Arial" w:eastAsia="Calibri" w:hAnsi="Arial"/>
      <w:color w:val="002664"/>
      <w:spacing w:val="-2"/>
      <w:sz w:val="16"/>
      <w:szCs w:val="20"/>
    </w:rPr>
  </w:style>
  <w:style w:type="character" w:styleId="Mention">
    <w:name w:val="Mention"/>
    <w:basedOn w:val="DefaultParagraphFont"/>
    <w:uiPriority w:val="99"/>
    <w:unhideWhenUsed/>
    <w:rsid w:val="00801ECC"/>
    <w:rPr>
      <w:color w:val="2B579A"/>
      <w:shd w:val="clear" w:color="auto" w:fill="E1DFDD"/>
    </w:rPr>
  </w:style>
  <w:style w:type="paragraph" w:customStyle="1" w:styleId="Normal1">
    <w:name w:val="Normal1"/>
    <w:rsid w:val="009C77E8"/>
    <w:pPr>
      <w:spacing w:after="0" w:line="276" w:lineRule="auto"/>
    </w:pPr>
    <w:rPr>
      <w:rFonts w:ascii="Arial" w:eastAsia="Arial" w:hAnsi="Arial" w:cs="Arial"/>
      <w:color w:val="000000"/>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52970">
      <w:bodyDiv w:val="1"/>
      <w:marLeft w:val="0"/>
      <w:marRight w:val="0"/>
      <w:marTop w:val="0"/>
      <w:marBottom w:val="0"/>
      <w:divBdr>
        <w:top w:val="none" w:sz="0" w:space="0" w:color="auto"/>
        <w:left w:val="none" w:sz="0" w:space="0" w:color="auto"/>
        <w:bottom w:val="none" w:sz="0" w:space="0" w:color="auto"/>
        <w:right w:val="none" w:sz="0" w:space="0" w:color="auto"/>
      </w:divBdr>
      <w:divsChild>
        <w:div w:id="1895123339">
          <w:marLeft w:val="0"/>
          <w:marRight w:val="0"/>
          <w:marTop w:val="0"/>
          <w:marBottom w:val="0"/>
          <w:divBdr>
            <w:top w:val="single" w:sz="2" w:space="0" w:color="auto"/>
            <w:left w:val="single" w:sz="2" w:space="0" w:color="auto"/>
            <w:bottom w:val="single" w:sz="2" w:space="0" w:color="auto"/>
            <w:right w:val="single" w:sz="2" w:space="0" w:color="auto"/>
          </w:divBdr>
        </w:div>
      </w:divsChild>
    </w:div>
    <w:div w:id="97339007">
      <w:bodyDiv w:val="1"/>
      <w:marLeft w:val="0"/>
      <w:marRight w:val="0"/>
      <w:marTop w:val="0"/>
      <w:marBottom w:val="0"/>
      <w:divBdr>
        <w:top w:val="none" w:sz="0" w:space="0" w:color="auto"/>
        <w:left w:val="none" w:sz="0" w:space="0" w:color="auto"/>
        <w:bottom w:val="none" w:sz="0" w:space="0" w:color="auto"/>
        <w:right w:val="none" w:sz="0" w:space="0" w:color="auto"/>
      </w:divBdr>
    </w:div>
    <w:div w:id="98985912">
      <w:bodyDiv w:val="1"/>
      <w:marLeft w:val="0"/>
      <w:marRight w:val="0"/>
      <w:marTop w:val="0"/>
      <w:marBottom w:val="0"/>
      <w:divBdr>
        <w:top w:val="none" w:sz="0" w:space="0" w:color="auto"/>
        <w:left w:val="none" w:sz="0" w:space="0" w:color="auto"/>
        <w:bottom w:val="none" w:sz="0" w:space="0" w:color="auto"/>
        <w:right w:val="none" w:sz="0" w:space="0" w:color="auto"/>
      </w:divBdr>
      <w:divsChild>
        <w:div w:id="256252153">
          <w:marLeft w:val="0"/>
          <w:marRight w:val="0"/>
          <w:marTop w:val="0"/>
          <w:marBottom w:val="0"/>
          <w:divBdr>
            <w:top w:val="single" w:sz="2" w:space="0" w:color="auto"/>
            <w:left w:val="single" w:sz="2" w:space="0" w:color="auto"/>
            <w:bottom w:val="single" w:sz="2" w:space="0" w:color="auto"/>
            <w:right w:val="single" w:sz="2" w:space="0" w:color="auto"/>
          </w:divBdr>
        </w:div>
      </w:divsChild>
    </w:div>
    <w:div w:id="163977110">
      <w:bodyDiv w:val="1"/>
      <w:marLeft w:val="0"/>
      <w:marRight w:val="0"/>
      <w:marTop w:val="0"/>
      <w:marBottom w:val="0"/>
      <w:divBdr>
        <w:top w:val="none" w:sz="0" w:space="0" w:color="auto"/>
        <w:left w:val="none" w:sz="0" w:space="0" w:color="auto"/>
        <w:bottom w:val="none" w:sz="0" w:space="0" w:color="auto"/>
        <w:right w:val="none" w:sz="0" w:space="0" w:color="auto"/>
      </w:divBdr>
      <w:divsChild>
        <w:div w:id="583033985">
          <w:marLeft w:val="0"/>
          <w:marRight w:val="0"/>
          <w:marTop w:val="0"/>
          <w:marBottom w:val="0"/>
          <w:divBdr>
            <w:top w:val="none" w:sz="0" w:space="0" w:color="auto"/>
            <w:left w:val="none" w:sz="0" w:space="0" w:color="auto"/>
            <w:bottom w:val="none" w:sz="0" w:space="0" w:color="auto"/>
            <w:right w:val="none" w:sz="0" w:space="0" w:color="auto"/>
          </w:divBdr>
        </w:div>
        <w:div w:id="864514267">
          <w:marLeft w:val="0"/>
          <w:marRight w:val="0"/>
          <w:marTop w:val="0"/>
          <w:marBottom w:val="0"/>
          <w:divBdr>
            <w:top w:val="none" w:sz="0" w:space="0" w:color="auto"/>
            <w:left w:val="none" w:sz="0" w:space="0" w:color="auto"/>
            <w:bottom w:val="none" w:sz="0" w:space="0" w:color="auto"/>
            <w:right w:val="none" w:sz="0" w:space="0" w:color="auto"/>
          </w:divBdr>
        </w:div>
        <w:div w:id="1027802710">
          <w:marLeft w:val="0"/>
          <w:marRight w:val="0"/>
          <w:marTop w:val="0"/>
          <w:marBottom w:val="0"/>
          <w:divBdr>
            <w:top w:val="none" w:sz="0" w:space="0" w:color="auto"/>
            <w:left w:val="none" w:sz="0" w:space="0" w:color="auto"/>
            <w:bottom w:val="none" w:sz="0" w:space="0" w:color="auto"/>
            <w:right w:val="none" w:sz="0" w:space="0" w:color="auto"/>
          </w:divBdr>
        </w:div>
        <w:div w:id="1601524372">
          <w:marLeft w:val="0"/>
          <w:marRight w:val="0"/>
          <w:marTop w:val="0"/>
          <w:marBottom w:val="0"/>
          <w:divBdr>
            <w:top w:val="none" w:sz="0" w:space="0" w:color="auto"/>
            <w:left w:val="none" w:sz="0" w:space="0" w:color="auto"/>
            <w:bottom w:val="none" w:sz="0" w:space="0" w:color="auto"/>
            <w:right w:val="none" w:sz="0" w:space="0" w:color="auto"/>
          </w:divBdr>
        </w:div>
        <w:div w:id="1730419872">
          <w:marLeft w:val="0"/>
          <w:marRight w:val="0"/>
          <w:marTop w:val="0"/>
          <w:marBottom w:val="0"/>
          <w:divBdr>
            <w:top w:val="none" w:sz="0" w:space="0" w:color="auto"/>
            <w:left w:val="none" w:sz="0" w:space="0" w:color="auto"/>
            <w:bottom w:val="none" w:sz="0" w:space="0" w:color="auto"/>
            <w:right w:val="none" w:sz="0" w:space="0" w:color="auto"/>
          </w:divBdr>
        </w:div>
      </w:divsChild>
    </w:div>
    <w:div w:id="165479374">
      <w:bodyDiv w:val="1"/>
      <w:marLeft w:val="0"/>
      <w:marRight w:val="0"/>
      <w:marTop w:val="0"/>
      <w:marBottom w:val="0"/>
      <w:divBdr>
        <w:top w:val="none" w:sz="0" w:space="0" w:color="auto"/>
        <w:left w:val="none" w:sz="0" w:space="0" w:color="auto"/>
        <w:bottom w:val="none" w:sz="0" w:space="0" w:color="auto"/>
        <w:right w:val="none" w:sz="0" w:space="0" w:color="auto"/>
      </w:divBdr>
      <w:divsChild>
        <w:div w:id="2125342973">
          <w:marLeft w:val="0"/>
          <w:marRight w:val="0"/>
          <w:marTop w:val="0"/>
          <w:marBottom w:val="0"/>
          <w:divBdr>
            <w:top w:val="single" w:sz="2" w:space="0" w:color="auto"/>
            <w:left w:val="single" w:sz="2" w:space="0" w:color="auto"/>
            <w:bottom w:val="single" w:sz="2" w:space="0" w:color="auto"/>
            <w:right w:val="single" w:sz="2" w:space="0" w:color="auto"/>
          </w:divBdr>
        </w:div>
      </w:divsChild>
    </w:div>
    <w:div w:id="194271239">
      <w:bodyDiv w:val="1"/>
      <w:marLeft w:val="0"/>
      <w:marRight w:val="0"/>
      <w:marTop w:val="0"/>
      <w:marBottom w:val="0"/>
      <w:divBdr>
        <w:top w:val="none" w:sz="0" w:space="0" w:color="auto"/>
        <w:left w:val="none" w:sz="0" w:space="0" w:color="auto"/>
        <w:bottom w:val="none" w:sz="0" w:space="0" w:color="auto"/>
        <w:right w:val="none" w:sz="0" w:space="0" w:color="auto"/>
      </w:divBdr>
      <w:divsChild>
        <w:div w:id="700283489">
          <w:marLeft w:val="0"/>
          <w:marRight w:val="0"/>
          <w:marTop w:val="0"/>
          <w:marBottom w:val="0"/>
          <w:divBdr>
            <w:top w:val="single" w:sz="2" w:space="0" w:color="auto"/>
            <w:left w:val="single" w:sz="2" w:space="0" w:color="auto"/>
            <w:bottom w:val="single" w:sz="2" w:space="0" w:color="auto"/>
            <w:right w:val="single" w:sz="2" w:space="0" w:color="auto"/>
          </w:divBdr>
        </w:div>
      </w:divsChild>
    </w:div>
    <w:div w:id="341932331">
      <w:bodyDiv w:val="1"/>
      <w:marLeft w:val="0"/>
      <w:marRight w:val="0"/>
      <w:marTop w:val="0"/>
      <w:marBottom w:val="0"/>
      <w:divBdr>
        <w:top w:val="none" w:sz="0" w:space="0" w:color="auto"/>
        <w:left w:val="none" w:sz="0" w:space="0" w:color="auto"/>
        <w:bottom w:val="none" w:sz="0" w:space="0" w:color="auto"/>
        <w:right w:val="none" w:sz="0" w:space="0" w:color="auto"/>
      </w:divBdr>
    </w:div>
    <w:div w:id="345178168">
      <w:bodyDiv w:val="1"/>
      <w:marLeft w:val="0"/>
      <w:marRight w:val="0"/>
      <w:marTop w:val="0"/>
      <w:marBottom w:val="0"/>
      <w:divBdr>
        <w:top w:val="none" w:sz="0" w:space="0" w:color="auto"/>
        <w:left w:val="none" w:sz="0" w:space="0" w:color="auto"/>
        <w:bottom w:val="none" w:sz="0" w:space="0" w:color="auto"/>
        <w:right w:val="none" w:sz="0" w:space="0" w:color="auto"/>
      </w:divBdr>
      <w:divsChild>
        <w:div w:id="741830227">
          <w:marLeft w:val="0"/>
          <w:marRight w:val="0"/>
          <w:marTop w:val="0"/>
          <w:marBottom w:val="0"/>
          <w:divBdr>
            <w:top w:val="single" w:sz="2" w:space="0" w:color="auto"/>
            <w:left w:val="single" w:sz="2" w:space="0" w:color="auto"/>
            <w:bottom w:val="single" w:sz="2" w:space="0" w:color="auto"/>
            <w:right w:val="single" w:sz="2" w:space="0" w:color="auto"/>
          </w:divBdr>
        </w:div>
      </w:divsChild>
    </w:div>
    <w:div w:id="365566331">
      <w:bodyDiv w:val="1"/>
      <w:marLeft w:val="0"/>
      <w:marRight w:val="0"/>
      <w:marTop w:val="0"/>
      <w:marBottom w:val="0"/>
      <w:divBdr>
        <w:top w:val="none" w:sz="0" w:space="0" w:color="auto"/>
        <w:left w:val="none" w:sz="0" w:space="0" w:color="auto"/>
        <w:bottom w:val="none" w:sz="0" w:space="0" w:color="auto"/>
        <w:right w:val="none" w:sz="0" w:space="0" w:color="auto"/>
      </w:divBdr>
      <w:divsChild>
        <w:div w:id="1090388452">
          <w:marLeft w:val="0"/>
          <w:marRight w:val="0"/>
          <w:marTop w:val="0"/>
          <w:marBottom w:val="0"/>
          <w:divBdr>
            <w:top w:val="single" w:sz="2" w:space="0" w:color="auto"/>
            <w:left w:val="single" w:sz="2" w:space="0" w:color="auto"/>
            <w:bottom w:val="single" w:sz="2" w:space="0" w:color="auto"/>
            <w:right w:val="single" w:sz="2" w:space="0" w:color="auto"/>
          </w:divBdr>
        </w:div>
      </w:divsChild>
    </w:div>
    <w:div w:id="406195288">
      <w:bodyDiv w:val="1"/>
      <w:marLeft w:val="0"/>
      <w:marRight w:val="0"/>
      <w:marTop w:val="0"/>
      <w:marBottom w:val="0"/>
      <w:divBdr>
        <w:top w:val="none" w:sz="0" w:space="0" w:color="auto"/>
        <w:left w:val="none" w:sz="0" w:space="0" w:color="auto"/>
        <w:bottom w:val="none" w:sz="0" w:space="0" w:color="auto"/>
        <w:right w:val="none" w:sz="0" w:space="0" w:color="auto"/>
      </w:divBdr>
      <w:divsChild>
        <w:div w:id="2056083009">
          <w:marLeft w:val="0"/>
          <w:marRight w:val="0"/>
          <w:marTop w:val="0"/>
          <w:marBottom w:val="0"/>
          <w:divBdr>
            <w:top w:val="single" w:sz="2" w:space="0" w:color="auto"/>
            <w:left w:val="single" w:sz="2" w:space="0" w:color="auto"/>
            <w:bottom w:val="single" w:sz="2" w:space="0" w:color="auto"/>
            <w:right w:val="single" w:sz="2" w:space="0" w:color="auto"/>
          </w:divBdr>
        </w:div>
      </w:divsChild>
    </w:div>
    <w:div w:id="410543899">
      <w:bodyDiv w:val="1"/>
      <w:marLeft w:val="0"/>
      <w:marRight w:val="0"/>
      <w:marTop w:val="0"/>
      <w:marBottom w:val="0"/>
      <w:divBdr>
        <w:top w:val="none" w:sz="0" w:space="0" w:color="auto"/>
        <w:left w:val="none" w:sz="0" w:space="0" w:color="auto"/>
        <w:bottom w:val="none" w:sz="0" w:space="0" w:color="auto"/>
        <w:right w:val="none" w:sz="0" w:space="0" w:color="auto"/>
      </w:divBdr>
      <w:divsChild>
        <w:div w:id="168063231">
          <w:marLeft w:val="0"/>
          <w:marRight w:val="0"/>
          <w:marTop w:val="0"/>
          <w:marBottom w:val="0"/>
          <w:divBdr>
            <w:top w:val="single" w:sz="2" w:space="0" w:color="auto"/>
            <w:left w:val="single" w:sz="2" w:space="0" w:color="auto"/>
            <w:bottom w:val="single" w:sz="2" w:space="0" w:color="auto"/>
            <w:right w:val="single" w:sz="2" w:space="0" w:color="auto"/>
          </w:divBdr>
        </w:div>
      </w:divsChild>
    </w:div>
    <w:div w:id="451902947">
      <w:bodyDiv w:val="1"/>
      <w:marLeft w:val="0"/>
      <w:marRight w:val="0"/>
      <w:marTop w:val="0"/>
      <w:marBottom w:val="0"/>
      <w:divBdr>
        <w:top w:val="none" w:sz="0" w:space="0" w:color="auto"/>
        <w:left w:val="none" w:sz="0" w:space="0" w:color="auto"/>
        <w:bottom w:val="none" w:sz="0" w:space="0" w:color="auto"/>
        <w:right w:val="none" w:sz="0" w:space="0" w:color="auto"/>
      </w:divBdr>
      <w:divsChild>
        <w:div w:id="1743986471">
          <w:marLeft w:val="0"/>
          <w:marRight w:val="0"/>
          <w:marTop w:val="0"/>
          <w:marBottom w:val="0"/>
          <w:divBdr>
            <w:top w:val="single" w:sz="2" w:space="0" w:color="auto"/>
            <w:left w:val="single" w:sz="2" w:space="0" w:color="auto"/>
            <w:bottom w:val="single" w:sz="2" w:space="0" w:color="auto"/>
            <w:right w:val="single" w:sz="2" w:space="0" w:color="auto"/>
          </w:divBdr>
        </w:div>
      </w:divsChild>
    </w:div>
    <w:div w:id="529222947">
      <w:bodyDiv w:val="1"/>
      <w:marLeft w:val="0"/>
      <w:marRight w:val="0"/>
      <w:marTop w:val="0"/>
      <w:marBottom w:val="0"/>
      <w:divBdr>
        <w:top w:val="none" w:sz="0" w:space="0" w:color="auto"/>
        <w:left w:val="none" w:sz="0" w:space="0" w:color="auto"/>
        <w:bottom w:val="none" w:sz="0" w:space="0" w:color="auto"/>
        <w:right w:val="none" w:sz="0" w:space="0" w:color="auto"/>
      </w:divBdr>
      <w:divsChild>
        <w:div w:id="1607420887">
          <w:marLeft w:val="0"/>
          <w:marRight w:val="0"/>
          <w:marTop w:val="0"/>
          <w:marBottom w:val="0"/>
          <w:divBdr>
            <w:top w:val="single" w:sz="2" w:space="0" w:color="auto"/>
            <w:left w:val="single" w:sz="2" w:space="0" w:color="auto"/>
            <w:bottom w:val="single" w:sz="2" w:space="0" w:color="auto"/>
            <w:right w:val="single" w:sz="2" w:space="0" w:color="auto"/>
          </w:divBdr>
        </w:div>
      </w:divsChild>
    </w:div>
    <w:div w:id="540896837">
      <w:bodyDiv w:val="1"/>
      <w:marLeft w:val="0"/>
      <w:marRight w:val="0"/>
      <w:marTop w:val="0"/>
      <w:marBottom w:val="0"/>
      <w:divBdr>
        <w:top w:val="none" w:sz="0" w:space="0" w:color="auto"/>
        <w:left w:val="none" w:sz="0" w:space="0" w:color="auto"/>
        <w:bottom w:val="none" w:sz="0" w:space="0" w:color="auto"/>
        <w:right w:val="none" w:sz="0" w:space="0" w:color="auto"/>
      </w:divBdr>
      <w:divsChild>
        <w:div w:id="1162041548">
          <w:marLeft w:val="0"/>
          <w:marRight w:val="0"/>
          <w:marTop w:val="0"/>
          <w:marBottom w:val="0"/>
          <w:divBdr>
            <w:top w:val="single" w:sz="2" w:space="0" w:color="auto"/>
            <w:left w:val="single" w:sz="2" w:space="0" w:color="auto"/>
            <w:bottom w:val="single" w:sz="2" w:space="0" w:color="auto"/>
            <w:right w:val="single" w:sz="2" w:space="0" w:color="auto"/>
          </w:divBdr>
        </w:div>
      </w:divsChild>
    </w:div>
    <w:div w:id="560292472">
      <w:bodyDiv w:val="1"/>
      <w:marLeft w:val="0"/>
      <w:marRight w:val="0"/>
      <w:marTop w:val="0"/>
      <w:marBottom w:val="0"/>
      <w:divBdr>
        <w:top w:val="none" w:sz="0" w:space="0" w:color="auto"/>
        <w:left w:val="none" w:sz="0" w:space="0" w:color="auto"/>
        <w:bottom w:val="none" w:sz="0" w:space="0" w:color="auto"/>
        <w:right w:val="none" w:sz="0" w:space="0" w:color="auto"/>
      </w:divBdr>
      <w:divsChild>
        <w:div w:id="491797289">
          <w:marLeft w:val="0"/>
          <w:marRight w:val="0"/>
          <w:marTop w:val="0"/>
          <w:marBottom w:val="0"/>
          <w:divBdr>
            <w:top w:val="single" w:sz="2" w:space="0" w:color="auto"/>
            <w:left w:val="single" w:sz="2" w:space="0" w:color="auto"/>
            <w:bottom w:val="single" w:sz="2" w:space="0" w:color="auto"/>
            <w:right w:val="single" w:sz="2" w:space="0" w:color="auto"/>
          </w:divBdr>
        </w:div>
      </w:divsChild>
    </w:div>
    <w:div w:id="579339371">
      <w:bodyDiv w:val="1"/>
      <w:marLeft w:val="0"/>
      <w:marRight w:val="0"/>
      <w:marTop w:val="0"/>
      <w:marBottom w:val="0"/>
      <w:divBdr>
        <w:top w:val="none" w:sz="0" w:space="0" w:color="auto"/>
        <w:left w:val="none" w:sz="0" w:space="0" w:color="auto"/>
        <w:bottom w:val="none" w:sz="0" w:space="0" w:color="auto"/>
        <w:right w:val="none" w:sz="0" w:space="0" w:color="auto"/>
      </w:divBdr>
    </w:div>
    <w:div w:id="584992461">
      <w:bodyDiv w:val="1"/>
      <w:marLeft w:val="0"/>
      <w:marRight w:val="0"/>
      <w:marTop w:val="0"/>
      <w:marBottom w:val="0"/>
      <w:divBdr>
        <w:top w:val="none" w:sz="0" w:space="0" w:color="auto"/>
        <w:left w:val="none" w:sz="0" w:space="0" w:color="auto"/>
        <w:bottom w:val="none" w:sz="0" w:space="0" w:color="auto"/>
        <w:right w:val="none" w:sz="0" w:space="0" w:color="auto"/>
      </w:divBdr>
      <w:divsChild>
        <w:div w:id="1770002111">
          <w:marLeft w:val="0"/>
          <w:marRight w:val="0"/>
          <w:marTop w:val="0"/>
          <w:marBottom w:val="0"/>
          <w:divBdr>
            <w:top w:val="single" w:sz="2" w:space="0" w:color="auto"/>
            <w:left w:val="single" w:sz="2" w:space="0" w:color="auto"/>
            <w:bottom w:val="single" w:sz="2" w:space="0" w:color="auto"/>
            <w:right w:val="single" w:sz="2" w:space="0" w:color="auto"/>
          </w:divBdr>
        </w:div>
      </w:divsChild>
    </w:div>
    <w:div w:id="664825977">
      <w:bodyDiv w:val="1"/>
      <w:marLeft w:val="0"/>
      <w:marRight w:val="0"/>
      <w:marTop w:val="0"/>
      <w:marBottom w:val="0"/>
      <w:divBdr>
        <w:top w:val="none" w:sz="0" w:space="0" w:color="auto"/>
        <w:left w:val="none" w:sz="0" w:space="0" w:color="auto"/>
        <w:bottom w:val="none" w:sz="0" w:space="0" w:color="auto"/>
        <w:right w:val="none" w:sz="0" w:space="0" w:color="auto"/>
      </w:divBdr>
      <w:divsChild>
        <w:div w:id="591089170">
          <w:marLeft w:val="0"/>
          <w:marRight w:val="0"/>
          <w:marTop w:val="0"/>
          <w:marBottom w:val="0"/>
          <w:divBdr>
            <w:top w:val="single" w:sz="2" w:space="0" w:color="auto"/>
            <w:left w:val="single" w:sz="2" w:space="0" w:color="auto"/>
            <w:bottom w:val="single" w:sz="2" w:space="0" w:color="auto"/>
            <w:right w:val="single" w:sz="2" w:space="0" w:color="auto"/>
          </w:divBdr>
        </w:div>
      </w:divsChild>
    </w:div>
    <w:div w:id="693917227">
      <w:bodyDiv w:val="1"/>
      <w:marLeft w:val="0"/>
      <w:marRight w:val="0"/>
      <w:marTop w:val="0"/>
      <w:marBottom w:val="0"/>
      <w:divBdr>
        <w:top w:val="none" w:sz="0" w:space="0" w:color="auto"/>
        <w:left w:val="none" w:sz="0" w:space="0" w:color="auto"/>
        <w:bottom w:val="none" w:sz="0" w:space="0" w:color="auto"/>
        <w:right w:val="none" w:sz="0" w:space="0" w:color="auto"/>
      </w:divBdr>
      <w:divsChild>
        <w:div w:id="938567064">
          <w:marLeft w:val="0"/>
          <w:marRight w:val="0"/>
          <w:marTop w:val="0"/>
          <w:marBottom w:val="0"/>
          <w:divBdr>
            <w:top w:val="single" w:sz="2" w:space="0" w:color="auto"/>
            <w:left w:val="single" w:sz="2" w:space="0" w:color="auto"/>
            <w:bottom w:val="single" w:sz="2" w:space="0" w:color="auto"/>
            <w:right w:val="single" w:sz="2" w:space="0" w:color="auto"/>
          </w:divBdr>
        </w:div>
      </w:divsChild>
    </w:div>
    <w:div w:id="729688612">
      <w:bodyDiv w:val="1"/>
      <w:marLeft w:val="0"/>
      <w:marRight w:val="0"/>
      <w:marTop w:val="0"/>
      <w:marBottom w:val="0"/>
      <w:divBdr>
        <w:top w:val="none" w:sz="0" w:space="0" w:color="auto"/>
        <w:left w:val="none" w:sz="0" w:space="0" w:color="auto"/>
        <w:bottom w:val="none" w:sz="0" w:space="0" w:color="auto"/>
        <w:right w:val="none" w:sz="0" w:space="0" w:color="auto"/>
      </w:divBdr>
      <w:divsChild>
        <w:div w:id="1337072459">
          <w:marLeft w:val="0"/>
          <w:marRight w:val="0"/>
          <w:marTop w:val="0"/>
          <w:marBottom w:val="0"/>
          <w:divBdr>
            <w:top w:val="single" w:sz="2" w:space="0" w:color="auto"/>
            <w:left w:val="single" w:sz="2" w:space="0" w:color="auto"/>
            <w:bottom w:val="single" w:sz="2" w:space="0" w:color="auto"/>
            <w:right w:val="single" w:sz="2" w:space="0" w:color="auto"/>
          </w:divBdr>
        </w:div>
      </w:divsChild>
    </w:div>
    <w:div w:id="774986757">
      <w:bodyDiv w:val="1"/>
      <w:marLeft w:val="0"/>
      <w:marRight w:val="0"/>
      <w:marTop w:val="0"/>
      <w:marBottom w:val="0"/>
      <w:divBdr>
        <w:top w:val="none" w:sz="0" w:space="0" w:color="auto"/>
        <w:left w:val="none" w:sz="0" w:space="0" w:color="auto"/>
        <w:bottom w:val="none" w:sz="0" w:space="0" w:color="auto"/>
        <w:right w:val="none" w:sz="0" w:space="0" w:color="auto"/>
      </w:divBdr>
      <w:divsChild>
        <w:div w:id="1072778039">
          <w:marLeft w:val="0"/>
          <w:marRight w:val="0"/>
          <w:marTop w:val="0"/>
          <w:marBottom w:val="0"/>
          <w:divBdr>
            <w:top w:val="single" w:sz="2" w:space="0" w:color="auto"/>
            <w:left w:val="single" w:sz="2" w:space="0" w:color="auto"/>
            <w:bottom w:val="single" w:sz="2" w:space="0" w:color="auto"/>
            <w:right w:val="single" w:sz="2" w:space="0" w:color="auto"/>
          </w:divBdr>
        </w:div>
      </w:divsChild>
    </w:div>
    <w:div w:id="808864935">
      <w:bodyDiv w:val="1"/>
      <w:marLeft w:val="0"/>
      <w:marRight w:val="0"/>
      <w:marTop w:val="0"/>
      <w:marBottom w:val="0"/>
      <w:divBdr>
        <w:top w:val="none" w:sz="0" w:space="0" w:color="auto"/>
        <w:left w:val="none" w:sz="0" w:space="0" w:color="auto"/>
        <w:bottom w:val="none" w:sz="0" w:space="0" w:color="auto"/>
        <w:right w:val="none" w:sz="0" w:space="0" w:color="auto"/>
      </w:divBdr>
      <w:divsChild>
        <w:div w:id="436757299">
          <w:marLeft w:val="0"/>
          <w:marRight w:val="0"/>
          <w:marTop w:val="0"/>
          <w:marBottom w:val="0"/>
          <w:divBdr>
            <w:top w:val="single" w:sz="2" w:space="0" w:color="auto"/>
            <w:left w:val="single" w:sz="2" w:space="0" w:color="auto"/>
            <w:bottom w:val="single" w:sz="2" w:space="0" w:color="auto"/>
            <w:right w:val="single" w:sz="2" w:space="0" w:color="auto"/>
          </w:divBdr>
        </w:div>
      </w:divsChild>
    </w:div>
    <w:div w:id="859586471">
      <w:bodyDiv w:val="1"/>
      <w:marLeft w:val="0"/>
      <w:marRight w:val="0"/>
      <w:marTop w:val="0"/>
      <w:marBottom w:val="0"/>
      <w:divBdr>
        <w:top w:val="none" w:sz="0" w:space="0" w:color="auto"/>
        <w:left w:val="none" w:sz="0" w:space="0" w:color="auto"/>
        <w:bottom w:val="none" w:sz="0" w:space="0" w:color="auto"/>
        <w:right w:val="none" w:sz="0" w:space="0" w:color="auto"/>
      </w:divBdr>
    </w:div>
    <w:div w:id="873155438">
      <w:bodyDiv w:val="1"/>
      <w:marLeft w:val="0"/>
      <w:marRight w:val="0"/>
      <w:marTop w:val="0"/>
      <w:marBottom w:val="0"/>
      <w:divBdr>
        <w:top w:val="none" w:sz="0" w:space="0" w:color="auto"/>
        <w:left w:val="none" w:sz="0" w:space="0" w:color="auto"/>
        <w:bottom w:val="none" w:sz="0" w:space="0" w:color="auto"/>
        <w:right w:val="none" w:sz="0" w:space="0" w:color="auto"/>
      </w:divBdr>
      <w:divsChild>
        <w:div w:id="814562133">
          <w:marLeft w:val="0"/>
          <w:marRight w:val="0"/>
          <w:marTop w:val="0"/>
          <w:marBottom w:val="0"/>
          <w:divBdr>
            <w:top w:val="single" w:sz="2" w:space="0" w:color="auto"/>
            <w:left w:val="single" w:sz="2" w:space="0" w:color="auto"/>
            <w:bottom w:val="single" w:sz="2" w:space="0" w:color="auto"/>
            <w:right w:val="single" w:sz="2" w:space="0" w:color="auto"/>
          </w:divBdr>
        </w:div>
      </w:divsChild>
    </w:div>
    <w:div w:id="926957850">
      <w:bodyDiv w:val="1"/>
      <w:marLeft w:val="0"/>
      <w:marRight w:val="0"/>
      <w:marTop w:val="0"/>
      <w:marBottom w:val="0"/>
      <w:divBdr>
        <w:top w:val="none" w:sz="0" w:space="0" w:color="auto"/>
        <w:left w:val="none" w:sz="0" w:space="0" w:color="auto"/>
        <w:bottom w:val="none" w:sz="0" w:space="0" w:color="auto"/>
        <w:right w:val="none" w:sz="0" w:space="0" w:color="auto"/>
      </w:divBdr>
    </w:div>
    <w:div w:id="956329614">
      <w:bodyDiv w:val="1"/>
      <w:marLeft w:val="0"/>
      <w:marRight w:val="0"/>
      <w:marTop w:val="0"/>
      <w:marBottom w:val="0"/>
      <w:divBdr>
        <w:top w:val="none" w:sz="0" w:space="0" w:color="auto"/>
        <w:left w:val="none" w:sz="0" w:space="0" w:color="auto"/>
        <w:bottom w:val="none" w:sz="0" w:space="0" w:color="auto"/>
        <w:right w:val="none" w:sz="0" w:space="0" w:color="auto"/>
      </w:divBdr>
      <w:divsChild>
        <w:div w:id="54209450">
          <w:marLeft w:val="0"/>
          <w:marRight w:val="0"/>
          <w:marTop w:val="0"/>
          <w:marBottom w:val="0"/>
          <w:divBdr>
            <w:top w:val="single" w:sz="2" w:space="0" w:color="auto"/>
            <w:left w:val="single" w:sz="2" w:space="0" w:color="auto"/>
            <w:bottom w:val="single" w:sz="2" w:space="0" w:color="auto"/>
            <w:right w:val="single" w:sz="2" w:space="0" w:color="auto"/>
          </w:divBdr>
        </w:div>
      </w:divsChild>
    </w:div>
    <w:div w:id="968364424">
      <w:bodyDiv w:val="1"/>
      <w:marLeft w:val="0"/>
      <w:marRight w:val="0"/>
      <w:marTop w:val="0"/>
      <w:marBottom w:val="0"/>
      <w:divBdr>
        <w:top w:val="none" w:sz="0" w:space="0" w:color="auto"/>
        <w:left w:val="none" w:sz="0" w:space="0" w:color="auto"/>
        <w:bottom w:val="none" w:sz="0" w:space="0" w:color="auto"/>
        <w:right w:val="none" w:sz="0" w:space="0" w:color="auto"/>
      </w:divBdr>
      <w:divsChild>
        <w:div w:id="1982536894">
          <w:marLeft w:val="0"/>
          <w:marRight w:val="0"/>
          <w:marTop w:val="0"/>
          <w:marBottom w:val="0"/>
          <w:divBdr>
            <w:top w:val="single" w:sz="2" w:space="0" w:color="auto"/>
            <w:left w:val="single" w:sz="2" w:space="0" w:color="auto"/>
            <w:bottom w:val="single" w:sz="2" w:space="0" w:color="auto"/>
            <w:right w:val="single" w:sz="2" w:space="0" w:color="auto"/>
          </w:divBdr>
        </w:div>
      </w:divsChild>
    </w:div>
    <w:div w:id="1015837737">
      <w:bodyDiv w:val="1"/>
      <w:marLeft w:val="0"/>
      <w:marRight w:val="0"/>
      <w:marTop w:val="0"/>
      <w:marBottom w:val="0"/>
      <w:divBdr>
        <w:top w:val="none" w:sz="0" w:space="0" w:color="auto"/>
        <w:left w:val="none" w:sz="0" w:space="0" w:color="auto"/>
        <w:bottom w:val="none" w:sz="0" w:space="0" w:color="auto"/>
        <w:right w:val="none" w:sz="0" w:space="0" w:color="auto"/>
      </w:divBdr>
      <w:divsChild>
        <w:div w:id="1026638777">
          <w:marLeft w:val="0"/>
          <w:marRight w:val="0"/>
          <w:marTop w:val="0"/>
          <w:marBottom w:val="0"/>
          <w:divBdr>
            <w:top w:val="single" w:sz="2" w:space="0" w:color="auto"/>
            <w:left w:val="single" w:sz="2" w:space="0" w:color="auto"/>
            <w:bottom w:val="single" w:sz="2" w:space="0" w:color="auto"/>
            <w:right w:val="single" w:sz="2" w:space="0" w:color="auto"/>
          </w:divBdr>
        </w:div>
      </w:divsChild>
    </w:div>
    <w:div w:id="1026904458">
      <w:bodyDiv w:val="1"/>
      <w:marLeft w:val="0"/>
      <w:marRight w:val="0"/>
      <w:marTop w:val="0"/>
      <w:marBottom w:val="0"/>
      <w:divBdr>
        <w:top w:val="none" w:sz="0" w:space="0" w:color="auto"/>
        <w:left w:val="none" w:sz="0" w:space="0" w:color="auto"/>
        <w:bottom w:val="none" w:sz="0" w:space="0" w:color="auto"/>
        <w:right w:val="none" w:sz="0" w:space="0" w:color="auto"/>
      </w:divBdr>
      <w:divsChild>
        <w:div w:id="923419166">
          <w:marLeft w:val="0"/>
          <w:marRight w:val="0"/>
          <w:marTop w:val="0"/>
          <w:marBottom w:val="0"/>
          <w:divBdr>
            <w:top w:val="single" w:sz="2" w:space="0" w:color="auto"/>
            <w:left w:val="single" w:sz="2" w:space="0" w:color="auto"/>
            <w:bottom w:val="single" w:sz="2" w:space="0" w:color="auto"/>
            <w:right w:val="single" w:sz="2" w:space="0" w:color="auto"/>
          </w:divBdr>
        </w:div>
        <w:div w:id="75370976">
          <w:marLeft w:val="0"/>
          <w:marRight w:val="0"/>
          <w:marTop w:val="0"/>
          <w:marBottom w:val="0"/>
          <w:divBdr>
            <w:top w:val="single" w:sz="2" w:space="0" w:color="auto"/>
            <w:left w:val="single" w:sz="2" w:space="0" w:color="auto"/>
            <w:bottom w:val="single" w:sz="2" w:space="0" w:color="auto"/>
            <w:right w:val="single" w:sz="2" w:space="0" w:color="auto"/>
          </w:divBdr>
        </w:div>
      </w:divsChild>
    </w:div>
    <w:div w:id="1042243274">
      <w:bodyDiv w:val="1"/>
      <w:marLeft w:val="0"/>
      <w:marRight w:val="0"/>
      <w:marTop w:val="0"/>
      <w:marBottom w:val="0"/>
      <w:divBdr>
        <w:top w:val="none" w:sz="0" w:space="0" w:color="auto"/>
        <w:left w:val="none" w:sz="0" w:space="0" w:color="auto"/>
        <w:bottom w:val="none" w:sz="0" w:space="0" w:color="auto"/>
        <w:right w:val="none" w:sz="0" w:space="0" w:color="auto"/>
      </w:divBdr>
      <w:divsChild>
        <w:div w:id="2042320837">
          <w:marLeft w:val="0"/>
          <w:marRight w:val="0"/>
          <w:marTop w:val="0"/>
          <w:marBottom w:val="0"/>
          <w:divBdr>
            <w:top w:val="single" w:sz="2" w:space="0" w:color="auto"/>
            <w:left w:val="single" w:sz="2" w:space="0" w:color="auto"/>
            <w:bottom w:val="single" w:sz="2" w:space="0" w:color="auto"/>
            <w:right w:val="single" w:sz="2" w:space="0" w:color="auto"/>
          </w:divBdr>
        </w:div>
      </w:divsChild>
    </w:div>
    <w:div w:id="1057247065">
      <w:bodyDiv w:val="1"/>
      <w:marLeft w:val="0"/>
      <w:marRight w:val="0"/>
      <w:marTop w:val="0"/>
      <w:marBottom w:val="0"/>
      <w:divBdr>
        <w:top w:val="none" w:sz="0" w:space="0" w:color="auto"/>
        <w:left w:val="none" w:sz="0" w:space="0" w:color="auto"/>
        <w:bottom w:val="none" w:sz="0" w:space="0" w:color="auto"/>
        <w:right w:val="none" w:sz="0" w:space="0" w:color="auto"/>
      </w:divBdr>
      <w:divsChild>
        <w:div w:id="682317465">
          <w:marLeft w:val="0"/>
          <w:marRight w:val="0"/>
          <w:marTop w:val="0"/>
          <w:marBottom w:val="0"/>
          <w:divBdr>
            <w:top w:val="single" w:sz="2" w:space="0" w:color="auto"/>
            <w:left w:val="single" w:sz="2" w:space="0" w:color="auto"/>
            <w:bottom w:val="single" w:sz="2" w:space="0" w:color="auto"/>
            <w:right w:val="single" w:sz="2" w:space="0" w:color="auto"/>
          </w:divBdr>
        </w:div>
      </w:divsChild>
    </w:div>
    <w:div w:id="1063484215">
      <w:bodyDiv w:val="1"/>
      <w:marLeft w:val="0"/>
      <w:marRight w:val="0"/>
      <w:marTop w:val="0"/>
      <w:marBottom w:val="0"/>
      <w:divBdr>
        <w:top w:val="none" w:sz="0" w:space="0" w:color="auto"/>
        <w:left w:val="none" w:sz="0" w:space="0" w:color="auto"/>
        <w:bottom w:val="none" w:sz="0" w:space="0" w:color="auto"/>
        <w:right w:val="none" w:sz="0" w:space="0" w:color="auto"/>
      </w:divBdr>
      <w:divsChild>
        <w:div w:id="169679485">
          <w:marLeft w:val="0"/>
          <w:marRight w:val="0"/>
          <w:marTop w:val="0"/>
          <w:marBottom w:val="0"/>
          <w:divBdr>
            <w:top w:val="single" w:sz="2" w:space="0" w:color="auto"/>
            <w:left w:val="single" w:sz="2" w:space="0" w:color="auto"/>
            <w:bottom w:val="single" w:sz="2" w:space="0" w:color="auto"/>
            <w:right w:val="single" w:sz="2" w:space="0" w:color="auto"/>
          </w:divBdr>
        </w:div>
      </w:divsChild>
    </w:div>
    <w:div w:id="1078214490">
      <w:bodyDiv w:val="1"/>
      <w:marLeft w:val="0"/>
      <w:marRight w:val="0"/>
      <w:marTop w:val="0"/>
      <w:marBottom w:val="0"/>
      <w:divBdr>
        <w:top w:val="none" w:sz="0" w:space="0" w:color="auto"/>
        <w:left w:val="none" w:sz="0" w:space="0" w:color="auto"/>
        <w:bottom w:val="none" w:sz="0" w:space="0" w:color="auto"/>
        <w:right w:val="none" w:sz="0" w:space="0" w:color="auto"/>
      </w:divBdr>
      <w:divsChild>
        <w:div w:id="602346192">
          <w:marLeft w:val="0"/>
          <w:marRight w:val="0"/>
          <w:marTop w:val="0"/>
          <w:marBottom w:val="0"/>
          <w:divBdr>
            <w:top w:val="single" w:sz="2" w:space="0" w:color="auto"/>
            <w:left w:val="single" w:sz="2" w:space="0" w:color="auto"/>
            <w:bottom w:val="single" w:sz="2" w:space="0" w:color="auto"/>
            <w:right w:val="single" w:sz="2" w:space="0" w:color="auto"/>
          </w:divBdr>
        </w:div>
      </w:divsChild>
    </w:div>
    <w:div w:id="1113399893">
      <w:bodyDiv w:val="1"/>
      <w:marLeft w:val="0"/>
      <w:marRight w:val="0"/>
      <w:marTop w:val="0"/>
      <w:marBottom w:val="0"/>
      <w:divBdr>
        <w:top w:val="none" w:sz="0" w:space="0" w:color="auto"/>
        <w:left w:val="none" w:sz="0" w:space="0" w:color="auto"/>
        <w:bottom w:val="none" w:sz="0" w:space="0" w:color="auto"/>
        <w:right w:val="none" w:sz="0" w:space="0" w:color="auto"/>
      </w:divBdr>
    </w:div>
    <w:div w:id="1147866254">
      <w:bodyDiv w:val="1"/>
      <w:marLeft w:val="0"/>
      <w:marRight w:val="0"/>
      <w:marTop w:val="0"/>
      <w:marBottom w:val="0"/>
      <w:divBdr>
        <w:top w:val="none" w:sz="0" w:space="0" w:color="auto"/>
        <w:left w:val="none" w:sz="0" w:space="0" w:color="auto"/>
        <w:bottom w:val="none" w:sz="0" w:space="0" w:color="auto"/>
        <w:right w:val="none" w:sz="0" w:space="0" w:color="auto"/>
      </w:divBdr>
      <w:divsChild>
        <w:div w:id="635840566">
          <w:marLeft w:val="0"/>
          <w:marRight w:val="0"/>
          <w:marTop w:val="0"/>
          <w:marBottom w:val="0"/>
          <w:divBdr>
            <w:top w:val="single" w:sz="2" w:space="0" w:color="auto"/>
            <w:left w:val="single" w:sz="2" w:space="0" w:color="auto"/>
            <w:bottom w:val="single" w:sz="2" w:space="0" w:color="auto"/>
            <w:right w:val="single" w:sz="2" w:space="0" w:color="auto"/>
          </w:divBdr>
        </w:div>
      </w:divsChild>
    </w:div>
    <w:div w:id="1278483889">
      <w:bodyDiv w:val="1"/>
      <w:marLeft w:val="0"/>
      <w:marRight w:val="0"/>
      <w:marTop w:val="0"/>
      <w:marBottom w:val="0"/>
      <w:divBdr>
        <w:top w:val="none" w:sz="0" w:space="0" w:color="auto"/>
        <w:left w:val="none" w:sz="0" w:space="0" w:color="auto"/>
        <w:bottom w:val="none" w:sz="0" w:space="0" w:color="auto"/>
        <w:right w:val="none" w:sz="0" w:space="0" w:color="auto"/>
      </w:divBdr>
      <w:divsChild>
        <w:div w:id="1913077423">
          <w:marLeft w:val="0"/>
          <w:marRight w:val="0"/>
          <w:marTop w:val="0"/>
          <w:marBottom w:val="0"/>
          <w:divBdr>
            <w:top w:val="single" w:sz="2" w:space="0" w:color="auto"/>
            <w:left w:val="single" w:sz="2" w:space="0" w:color="auto"/>
            <w:bottom w:val="single" w:sz="2" w:space="0" w:color="auto"/>
            <w:right w:val="single" w:sz="2" w:space="0" w:color="auto"/>
          </w:divBdr>
        </w:div>
      </w:divsChild>
    </w:div>
    <w:div w:id="1284458989">
      <w:bodyDiv w:val="1"/>
      <w:marLeft w:val="0"/>
      <w:marRight w:val="0"/>
      <w:marTop w:val="0"/>
      <w:marBottom w:val="0"/>
      <w:divBdr>
        <w:top w:val="none" w:sz="0" w:space="0" w:color="auto"/>
        <w:left w:val="none" w:sz="0" w:space="0" w:color="auto"/>
        <w:bottom w:val="none" w:sz="0" w:space="0" w:color="auto"/>
        <w:right w:val="none" w:sz="0" w:space="0" w:color="auto"/>
      </w:divBdr>
      <w:divsChild>
        <w:div w:id="291449704">
          <w:marLeft w:val="0"/>
          <w:marRight w:val="0"/>
          <w:marTop w:val="0"/>
          <w:marBottom w:val="0"/>
          <w:divBdr>
            <w:top w:val="single" w:sz="2" w:space="0" w:color="auto"/>
            <w:left w:val="single" w:sz="2" w:space="0" w:color="auto"/>
            <w:bottom w:val="single" w:sz="2" w:space="0" w:color="auto"/>
            <w:right w:val="single" w:sz="2" w:space="0" w:color="auto"/>
          </w:divBdr>
        </w:div>
      </w:divsChild>
    </w:div>
    <w:div w:id="1296570915">
      <w:bodyDiv w:val="1"/>
      <w:marLeft w:val="0"/>
      <w:marRight w:val="0"/>
      <w:marTop w:val="0"/>
      <w:marBottom w:val="0"/>
      <w:divBdr>
        <w:top w:val="none" w:sz="0" w:space="0" w:color="auto"/>
        <w:left w:val="none" w:sz="0" w:space="0" w:color="auto"/>
        <w:bottom w:val="none" w:sz="0" w:space="0" w:color="auto"/>
        <w:right w:val="none" w:sz="0" w:space="0" w:color="auto"/>
      </w:divBdr>
      <w:divsChild>
        <w:div w:id="1128350710">
          <w:marLeft w:val="0"/>
          <w:marRight w:val="0"/>
          <w:marTop w:val="0"/>
          <w:marBottom w:val="0"/>
          <w:divBdr>
            <w:top w:val="single" w:sz="2" w:space="0" w:color="auto"/>
            <w:left w:val="single" w:sz="2" w:space="0" w:color="auto"/>
            <w:bottom w:val="single" w:sz="2" w:space="0" w:color="auto"/>
            <w:right w:val="single" w:sz="2" w:space="0" w:color="auto"/>
          </w:divBdr>
        </w:div>
      </w:divsChild>
    </w:div>
    <w:div w:id="1299409812">
      <w:bodyDiv w:val="1"/>
      <w:marLeft w:val="0"/>
      <w:marRight w:val="0"/>
      <w:marTop w:val="0"/>
      <w:marBottom w:val="0"/>
      <w:divBdr>
        <w:top w:val="none" w:sz="0" w:space="0" w:color="auto"/>
        <w:left w:val="none" w:sz="0" w:space="0" w:color="auto"/>
        <w:bottom w:val="none" w:sz="0" w:space="0" w:color="auto"/>
        <w:right w:val="none" w:sz="0" w:space="0" w:color="auto"/>
      </w:divBdr>
      <w:divsChild>
        <w:div w:id="1947469152">
          <w:marLeft w:val="0"/>
          <w:marRight w:val="0"/>
          <w:marTop w:val="0"/>
          <w:marBottom w:val="0"/>
          <w:divBdr>
            <w:top w:val="single" w:sz="2" w:space="0" w:color="auto"/>
            <w:left w:val="single" w:sz="2" w:space="0" w:color="auto"/>
            <w:bottom w:val="single" w:sz="2" w:space="0" w:color="auto"/>
            <w:right w:val="single" w:sz="2" w:space="0" w:color="auto"/>
          </w:divBdr>
        </w:div>
      </w:divsChild>
    </w:div>
    <w:div w:id="1327829004">
      <w:bodyDiv w:val="1"/>
      <w:marLeft w:val="0"/>
      <w:marRight w:val="0"/>
      <w:marTop w:val="0"/>
      <w:marBottom w:val="0"/>
      <w:divBdr>
        <w:top w:val="none" w:sz="0" w:space="0" w:color="auto"/>
        <w:left w:val="none" w:sz="0" w:space="0" w:color="auto"/>
        <w:bottom w:val="none" w:sz="0" w:space="0" w:color="auto"/>
        <w:right w:val="none" w:sz="0" w:space="0" w:color="auto"/>
      </w:divBdr>
      <w:divsChild>
        <w:div w:id="1004014505">
          <w:marLeft w:val="0"/>
          <w:marRight w:val="0"/>
          <w:marTop w:val="0"/>
          <w:marBottom w:val="0"/>
          <w:divBdr>
            <w:top w:val="single" w:sz="2" w:space="0" w:color="auto"/>
            <w:left w:val="single" w:sz="2" w:space="0" w:color="auto"/>
            <w:bottom w:val="single" w:sz="2" w:space="0" w:color="auto"/>
            <w:right w:val="single" w:sz="2" w:space="0" w:color="auto"/>
          </w:divBdr>
        </w:div>
      </w:divsChild>
    </w:div>
    <w:div w:id="1333794186">
      <w:bodyDiv w:val="1"/>
      <w:marLeft w:val="0"/>
      <w:marRight w:val="0"/>
      <w:marTop w:val="0"/>
      <w:marBottom w:val="0"/>
      <w:divBdr>
        <w:top w:val="none" w:sz="0" w:space="0" w:color="auto"/>
        <w:left w:val="none" w:sz="0" w:space="0" w:color="auto"/>
        <w:bottom w:val="none" w:sz="0" w:space="0" w:color="auto"/>
        <w:right w:val="none" w:sz="0" w:space="0" w:color="auto"/>
      </w:divBdr>
      <w:divsChild>
        <w:div w:id="1307510596">
          <w:marLeft w:val="0"/>
          <w:marRight w:val="0"/>
          <w:marTop w:val="0"/>
          <w:marBottom w:val="0"/>
          <w:divBdr>
            <w:top w:val="single" w:sz="2" w:space="0" w:color="auto"/>
            <w:left w:val="single" w:sz="2" w:space="0" w:color="auto"/>
            <w:bottom w:val="single" w:sz="2" w:space="0" w:color="auto"/>
            <w:right w:val="single" w:sz="2" w:space="0" w:color="auto"/>
          </w:divBdr>
        </w:div>
      </w:divsChild>
    </w:div>
    <w:div w:id="1382249735">
      <w:bodyDiv w:val="1"/>
      <w:marLeft w:val="0"/>
      <w:marRight w:val="0"/>
      <w:marTop w:val="0"/>
      <w:marBottom w:val="0"/>
      <w:divBdr>
        <w:top w:val="none" w:sz="0" w:space="0" w:color="auto"/>
        <w:left w:val="none" w:sz="0" w:space="0" w:color="auto"/>
        <w:bottom w:val="none" w:sz="0" w:space="0" w:color="auto"/>
        <w:right w:val="none" w:sz="0" w:space="0" w:color="auto"/>
      </w:divBdr>
      <w:divsChild>
        <w:div w:id="571352676">
          <w:marLeft w:val="0"/>
          <w:marRight w:val="0"/>
          <w:marTop w:val="0"/>
          <w:marBottom w:val="0"/>
          <w:divBdr>
            <w:top w:val="single" w:sz="2" w:space="0" w:color="auto"/>
            <w:left w:val="single" w:sz="2" w:space="0" w:color="auto"/>
            <w:bottom w:val="single" w:sz="2" w:space="0" w:color="auto"/>
            <w:right w:val="single" w:sz="2" w:space="0" w:color="auto"/>
          </w:divBdr>
        </w:div>
      </w:divsChild>
    </w:div>
    <w:div w:id="1389836123">
      <w:bodyDiv w:val="1"/>
      <w:marLeft w:val="0"/>
      <w:marRight w:val="0"/>
      <w:marTop w:val="0"/>
      <w:marBottom w:val="0"/>
      <w:divBdr>
        <w:top w:val="none" w:sz="0" w:space="0" w:color="auto"/>
        <w:left w:val="none" w:sz="0" w:space="0" w:color="auto"/>
        <w:bottom w:val="none" w:sz="0" w:space="0" w:color="auto"/>
        <w:right w:val="none" w:sz="0" w:space="0" w:color="auto"/>
      </w:divBdr>
      <w:divsChild>
        <w:div w:id="64305495">
          <w:marLeft w:val="0"/>
          <w:marRight w:val="0"/>
          <w:marTop w:val="0"/>
          <w:marBottom w:val="0"/>
          <w:divBdr>
            <w:top w:val="single" w:sz="2" w:space="0" w:color="auto"/>
            <w:left w:val="single" w:sz="2" w:space="0" w:color="auto"/>
            <w:bottom w:val="single" w:sz="2" w:space="0" w:color="auto"/>
            <w:right w:val="single" w:sz="2" w:space="0" w:color="auto"/>
          </w:divBdr>
        </w:div>
      </w:divsChild>
    </w:div>
    <w:div w:id="1425105661">
      <w:bodyDiv w:val="1"/>
      <w:marLeft w:val="0"/>
      <w:marRight w:val="0"/>
      <w:marTop w:val="0"/>
      <w:marBottom w:val="0"/>
      <w:divBdr>
        <w:top w:val="none" w:sz="0" w:space="0" w:color="auto"/>
        <w:left w:val="none" w:sz="0" w:space="0" w:color="auto"/>
        <w:bottom w:val="none" w:sz="0" w:space="0" w:color="auto"/>
        <w:right w:val="none" w:sz="0" w:space="0" w:color="auto"/>
      </w:divBdr>
      <w:divsChild>
        <w:div w:id="1558010231">
          <w:marLeft w:val="0"/>
          <w:marRight w:val="0"/>
          <w:marTop w:val="0"/>
          <w:marBottom w:val="0"/>
          <w:divBdr>
            <w:top w:val="single" w:sz="2" w:space="0" w:color="auto"/>
            <w:left w:val="single" w:sz="2" w:space="0" w:color="auto"/>
            <w:bottom w:val="single" w:sz="2" w:space="0" w:color="auto"/>
            <w:right w:val="single" w:sz="2" w:space="0" w:color="auto"/>
          </w:divBdr>
        </w:div>
      </w:divsChild>
    </w:div>
    <w:div w:id="1433360138">
      <w:bodyDiv w:val="1"/>
      <w:marLeft w:val="0"/>
      <w:marRight w:val="0"/>
      <w:marTop w:val="0"/>
      <w:marBottom w:val="0"/>
      <w:divBdr>
        <w:top w:val="none" w:sz="0" w:space="0" w:color="auto"/>
        <w:left w:val="none" w:sz="0" w:space="0" w:color="auto"/>
        <w:bottom w:val="none" w:sz="0" w:space="0" w:color="auto"/>
        <w:right w:val="none" w:sz="0" w:space="0" w:color="auto"/>
      </w:divBdr>
    </w:div>
    <w:div w:id="1434592155">
      <w:bodyDiv w:val="1"/>
      <w:marLeft w:val="0"/>
      <w:marRight w:val="0"/>
      <w:marTop w:val="0"/>
      <w:marBottom w:val="0"/>
      <w:divBdr>
        <w:top w:val="none" w:sz="0" w:space="0" w:color="auto"/>
        <w:left w:val="none" w:sz="0" w:space="0" w:color="auto"/>
        <w:bottom w:val="none" w:sz="0" w:space="0" w:color="auto"/>
        <w:right w:val="none" w:sz="0" w:space="0" w:color="auto"/>
      </w:divBdr>
      <w:divsChild>
        <w:div w:id="656694274">
          <w:marLeft w:val="0"/>
          <w:marRight w:val="0"/>
          <w:marTop w:val="0"/>
          <w:marBottom w:val="0"/>
          <w:divBdr>
            <w:top w:val="single" w:sz="2" w:space="0" w:color="auto"/>
            <w:left w:val="single" w:sz="2" w:space="0" w:color="auto"/>
            <w:bottom w:val="single" w:sz="2" w:space="0" w:color="auto"/>
            <w:right w:val="single" w:sz="2" w:space="0" w:color="auto"/>
          </w:divBdr>
        </w:div>
      </w:divsChild>
    </w:div>
    <w:div w:id="1436056399">
      <w:bodyDiv w:val="1"/>
      <w:marLeft w:val="0"/>
      <w:marRight w:val="0"/>
      <w:marTop w:val="0"/>
      <w:marBottom w:val="0"/>
      <w:divBdr>
        <w:top w:val="none" w:sz="0" w:space="0" w:color="auto"/>
        <w:left w:val="none" w:sz="0" w:space="0" w:color="auto"/>
        <w:bottom w:val="none" w:sz="0" w:space="0" w:color="auto"/>
        <w:right w:val="none" w:sz="0" w:space="0" w:color="auto"/>
      </w:divBdr>
      <w:divsChild>
        <w:div w:id="973950340">
          <w:marLeft w:val="0"/>
          <w:marRight w:val="0"/>
          <w:marTop w:val="0"/>
          <w:marBottom w:val="0"/>
          <w:divBdr>
            <w:top w:val="single" w:sz="2" w:space="0" w:color="auto"/>
            <w:left w:val="single" w:sz="2" w:space="0" w:color="auto"/>
            <w:bottom w:val="single" w:sz="2" w:space="0" w:color="auto"/>
            <w:right w:val="single" w:sz="2" w:space="0" w:color="auto"/>
          </w:divBdr>
        </w:div>
      </w:divsChild>
    </w:div>
    <w:div w:id="1467578361">
      <w:bodyDiv w:val="1"/>
      <w:marLeft w:val="0"/>
      <w:marRight w:val="0"/>
      <w:marTop w:val="0"/>
      <w:marBottom w:val="0"/>
      <w:divBdr>
        <w:top w:val="none" w:sz="0" w:space="0" w:color="auto"/>
        <w:left w:val="none" w:sz="0" w:space="0" w:color="auto"/>
        <w:bottom w:val="none" w:sz="0" w:space="0" w:color="auto"/>
        <w:right w:val="none" w:sz="0" w:space="0" w:color="auto"/>
      </w:divBdr>
      <w:divsChild>
        <w:div w:id="1125999999">
          <w:marLeft w:val="0"/>
          <w:marRight w:val="0"/>
          <w:marTop w:val="0"/>
          <w:marBottom w:val="0"/>
          <w:divBdr>
            <w:top w:val="single" w:sz="2" w:space="0" w:color="auto"/>
            <w:left w:val="single" w:sz="2" w:space="0" w:color="auto"/>
            <w:bottom w:val="single" w:sz="2" w:space="0" w:color="auto"/>
            <w:right w:val="single" w:sz="2" w:space="0" w:color="auto"/>
          </w:divBdr>
        </w:div>
      </w:divsChild>
    </w:div>
    <w:div w:id="1478574388">
      <w:bodyDiv w:val="1"/>
      <w:marLeft w:val="0"/>
      <w:marRight w:val="0"/>
      <w:marTop w:val="0"/>
      <w:marBottom w:val="0"/>
      <w:divBdr>
        <w:top w:val="none" w:sz="0" w:space="0" w:color="auto"/>
        <w:left w:val="none" w:sz="0" w:space="0" w:color="auto"/>
        <w:bottom w:val="none" w:sz="0" w:space="0" w:color="auto"/>
        <w:right w:val="none" w:sz="0" w:space="0" w:color="auto"/>
      </w:divBdr>
      <w:divsChild>
        <w:div w:id="1900969835">
          <w:marLeft w:val="0"/>
          <w:marRight w:val="0"/>
          <w:marTop w:val="0"/>
          <w:marBottom w:val="0"/>
          <w:divBdr>
            <w:top w:val="single" w:sz="2" w:space="0" w:color="auto"/>
            <w:left w:val="single" w:sz="2" w:space="0" w:color="auto"/>
            <w:bottom w:val="single" w:sz="2" w:space="0" w:color="auto"/>
            <w:right w:val="single" w:sz="2" w:space="0" w:color="auto"/>
          </w:divBdr>
        </w:div>
      </w:divsChild>
    </w:div>
    <w:div w:id="1509178185">
      <w:bodyDiv w:val="1"/>
      <w:marLeft w:val="0"/>
      <w:marRight w:val="0"/>
      <w:marTop w:val="0"/>
      <w:marBottom w:val="0"/>
      <w:divBdr>
        <w:top w:val="none" w:sz="0" w:space="0" w:color="auto"/>
        <w:left w:val="none" w:sz="0" w:space="0" w:color="auto"/>
        <w:bottom w:val="none" w:sz="0" w:space="0" w:color="auto"/>
        <w:right w:val="none" w:sz="0" w:space="0" w:color="auto"/>
      </w:divBdr>
      <w:divsChild>
        <w:div w:id="828329032">
          <w:marLeft w:val="0"/>
          <w:marRight w:val="0"/>
          <w:marTop w:val="0"/>
          <w:marBottom w:val="0"/>
          <w:divBdr>
            <w:top w:val="single" w:sz="2" w:space="0" w:color="auto"/>
            <w:left w:val="single" w:sz="2" w:space="0" w:color="auto"/>
            <w:bottom w:val="single" w:sz="2" w:space="0" w:color="auto"/>
            <w:right w:val="single" w:sz="2" w:space="0" w:color="auto"/>
          </w:divBdr>
        </w:div>
        <w:div w:id="2007047382">
          <w:marLeft w:val="0"/>
          <w:marRight w:val="0"/>
          <w:marTop w:val="0"/>
          <w:marBottom w:val="0"/>
          <w:divBdr>
            <w:top w:val="single" w:sz="2" w:space="0" w:color="auto"/>
            <w:left w:val="single" w:sz="2" w:space="0" w:color="auto"/>
            <w:bottom w:val="single" w:sz="2" w:space="0" w:color="auto"/>
            <w:right w:val="single" w:sz="2" w:space="0" w:color="auto"/>
          </w:divBdr>
        </w:div>
      </w:divsChild>
    </w:div>
    <w:div w:id="1551112980">
      <w:bodyDiv w:val="1"/>
      <w:marLeft w:val="0"/>
      <w:marRight w:val="0"/>
      <w:marTop w:val="0"/>
      <w:marBottom w:val="0"/>
      <w:divBdr>
        <w:top w:val="none" w:sz="0" w:space="0" w:color="auto"/>
        <w:left w:val="none" w:sz="0" w:space="0" w:color="auto"/>
        <w:bottom w:val="none" w:sz="0" w:space="0" w:color="auto"/>
        <w:right w:val="none" w:sz="0" w:space="0" w:color="auto"/>
      </w:divBdr>
      <w:divsChild>
        <w:div w:id="266817824">
          <w:marLeft w:val="0"/>
          <w:marRight w:val="0"/>
          <w:marTop w:val="0"/>
          <w:marBottom w:val="0"/>
          <w:divBdr>
            <w:top w:val="single" w:sz="2" w:space="0" w:color="auto"/>
            <w:left w:val="single" w:sz="2" w:space="0" w:color="auto"/>
            <w:bottom w:val="single" w:sz="2" w:space="0" w:color="auto"/>
            <w:right w:val="single" w:sz="2" w:space="0" w:color="auto"/>
          </w:divBdr>
        </w:div>
      </w:divsChild>
    </w:div>
    <w:div w:id="1617249310">
      <w:bodyDiv w:val="1"/>
      <w:marLeft w:val="0"/>
      <w:marRight w:val="0"/>
      <w:marTop w:val="0"/>
      <w:marBottom w:val="0"/>
      <w:divBdr>
        <w:top w:val="none" w:sz="0" w:space="0" w:color="auto"/>
        <w:left w:val="none" w:sz="0" w:space="0" w:color="auto"/>
        <w:bottom w:val="none" w:sz="0" w:space="0" w:color="auto"/>
        <w:right w:val="none" w:sz="0" w:space="0" w:color="auto"/>
      </w:divBdr>
    </w:div>
    <w:div w:id="1625962343">
      <w:bodyDiv w:val="1"/>
      <w:marLeft w:val="0"/>
      <w:marRight w:val="0"/>
      <w:marTop w:val="0"/>
      <w:marBottom w:val="0"/>
      <w:divBdr>
        <w:top w:val="none" w:sz="0" w:space="0" w:color="auto"/>
        <w:left w:val="none" w:sz="0" w:space="0" w:color="auto"/>
        <w:bottom w:val="none" w:sz="0" w:space="0" w:color="auto"/>
        <w:right w:val="none" w:sz="0" w:space="0" w:color="auto"/>
      </w:divBdr>
      <w:divsChild>
        <w:div w:id="1034618809">
          <w:marLeft w:val="0"/>
          <w:marRight w:val="0"/>
          <w:marTop w:val="0"/>
          <w:marBottom w:val="0"/>
          <w:divBdr>
            <w:top w:val="single" w:sz="2" w:space="0" w:color="auto"/>
            <w:left w:val="single" w:sz="2" w:space="0" w:color="auto"/>
            <w:bottom w:val="single" w:sz="2" w:space="0" w:color="auto"/>
            <w:right w:val="single" w:sz="2" w:space="0" w:color="auto"/>
          </w:divBdr>
        </w:div>
      </w:divsChild>
    </w:div>
    <w:div w:id="1626426991">
      <w:bodyDiv w:val="1"/>
      <w:marLeft w:val="0"/>
      <w:marRight w:val="0"/>
      <w:marTop w:val="0"/>
      <w:marBottom w:val="0"/>
      <w:divBdr>
        <w:top w:val="none" w:sz="0" w:space="0" w:color="auto"/>
        <w:left w:val="none" w:sz="0" w:space="0" w:color="auto"/>
        <w:bottom w:val="none" w:sz="0" w:space="0" w:color="auto"/>
        <w:right w:val="none" w:sz="0" w:space="0" w:color="auto"/>
      </w:divBdr>
      <w:divsChild>
        <w:div w:id="517551420">
          <w:marLeft w:val="0"/>
          <w:marRight w:val="0"/>
          <w:marTop w:val="0"/>
          <w:marBottom w:val="0"/>
          <w:divBdr>
            <w:top w:val="single" w:sz="2" w:space="0" w:color="auto"/>
            <w:left w:val="single" w:sz="2" w:space="0" w:color="auto"/>
            <w:bottom w:val="single" w:sz="2" w:space="0" w:color="auto"/>
            <w:right w:val="single" w:sz="2" w:space="0" w:color="auto"/>
          </w:divBdr>
        </w:div>
      </w:divsChild>
    </w:div>
    <w:div w:id="1647510562">
      <w:bodyDiv w:val="1"/>
      <w:marLeft w:val="0"/>
      <w:marRight w:val="0"/>
      <w:marTop w:val="0"/>
      <w:marBottom w:val="0"/>
      <w:divBdr>
        <w:top w:val="none" w:sz="0" w:space="0" w:color="auto"/>
        <w:left w:val="none" w:sz="0" w:space="0" w:color="auto"/>
        <w:bottom w:val="none" w:sz="0" w:space="0" w:color="auto"/>
        <w:right w:val="none" w:sz="0" w:space="0" w:color="auto"/>
      </w:divBdr>
      <w:divsChild>
        <w:div w:id="73479336">
          <w:marLeft w:val="0"/>
          <w:marRight w:val="0"/>
          <w:marTop w:val="0"/>
          <w:marBottom w:val="0"/>
          <w:divBdr>
            <w:top w:val="single" w:sz="2" w:space="0" w:color="auto"/>
            <w:left w:val="single" w:sz="2" w:space="0" w:color="auto"/>
            <w:bottom w:val="single" w:sz="2" w:space="0" w:color="auto"/>
            <w:right w:val="single" w:sz="2" w:space="0" w:color="auto"/>
          </w:divBdr>
        </w:div>
        <w:div w:id="682822809">
          <w:marLeft w:val="0"/>
          <w:marRight w:val="0"/>
          <w:marTop w:val="0"/>
          <w:marBottom w:val="0"/>
          <w:divBdr>
            <w:top w:val="single" w:sz="2" w:space="0" w:color="auto"/>
            <w:left w:val="single" w:sz="2" w:space="0" w:color="auto"/>
            <w:bottom w:val="single" w:sz="2" w:space="0" w:color="auto"/>
            <w:right w:val="single" w:sz="2" w:space="0" w:color="auto"/>
          </w:divBdr>
        </w:div>
      </w:divsChild>
    </w:div>
    <w:div w:id="1693261422">
      <w:bodyDiv w:val="1"/>
      <w:marLeft w:val="0"/>
      <w:marRight w:val="0"/>
      <w:marTop w:val="0"/>
      <w:marBottom w:val="0"/>
      <w:divBdr>
        <w:top w:val="none" w:sz="0" w:space="0" w:color="auto"/>
        <w:left w:val="none" w:sz="0" w:space="0" w:color="auto"/>
        <w:bottom w:val="none" w:sz="0" w:space="0" w:color="auto"/>
        <w:right w:val="none" w:sz="0" w:space="0" w:color="auto"/>
      </w:divBdr>
      <w:divsChild>
        <w:div w:id="258569218">
          <w:marLeft w:val="0"/>
          <w:marRight w:val="0"/>
          <w:marTop w:val="0"/>
          <w:marBottom w:val="0"/>
          <w:divBdr>
            <w:top w:val="none" w:sz="0" w:space="0" w:color="auto"/>
            <w:left w:val="none" w:sz="0" w:space="0" w:color="auto"/>
            <w:bottom w:val="none" w:sz="0" w:space="0" w:color="auto"/>
            <w:right w:val="none" w:sz="0" w:space="0" w:color="auto"/>
          </w:divBdr>
        </w:div>
        <w:div w:id="654140569">
          <w:marLeft w:val="0"/>
          <w:marRight w:val="0"/>
          <w:marTop w:val="0"/>
          <w:marBottom w:val="0"/>
          <w:divBdr>
            <w:top w:val="none" w:sz="0" w:space="0" w:color="auto"/>
            <w:left w:val="none" w:sz="0" w:space="0" w:color="auto"/>
            <w:bottom w:val="none" w:sz="0" w:space="0" w:color="auto"/>
            <w:right w:val="none" w:sz="0" w:space="0" w:color="auto"/>
          </w:divBdr>
        </w:div>
        <w:div w:id="1416585849">
          <w:marLeft w:val="0"/>
          <w:marRight w:val="0"/>
          <w:marTop w:val="0"/>
          <w:marBottom w:val="0"/>
          <w:divBdr>
            <w:top w:val="none" w:sz="0" w:space="0" w:color="auto"/>
            <w:left w:val="none" w:sz="0" w:space="0" w:color="auto"/>
            <w:bottom w:val="none" w:sz="0" w:space="0" w:color="auto"/>
            <w:right w:val="none" w:sz="0" w:space="0" w:color="auto"/>
          </w:divBdr>
        </w:div>
      </w:divsChild>
    </w:div>
    <w:div w:id="1703432571">
      <w:bodyDiv w:val="1"/>
      <w:marLeft w:val="0"/>
      <w:marRight w:val="0"/>
      <w:marTop w:val="0"/>
      <w:marBottom w:val="0"/>
      <w:divBdr>
        <w:top w:val="none" w:sz="0" w:space="0" w:color="auto"/>
        <w:left w:val="none" w:sz="0" w:space="0" w:color="auto"/>
        <w:bottom w:val="none" w:sz="0" w:space="0" w:color="auto"/>
        <w:right w:val="none" w:sz="0" w:space="0" w:color="auto"/>
      </w:divBdr>
      <w:divsChild>
        <w:div w:id="1331908586">
          <w:marLeft w:val="0"/>
          <w:marRight w:val="0"/>
          <w:marTop w:val="0"/>
          <w:marBottom w:val="0"/>
          <w:divBdr>
            <w:top w:val="single" w:sz="2" w:space="0" w:color="auto"/>
            <w:left w:val="single" w:sz="2" w:space="0" w:color="auto"/>
            <w:bottom w:val="single" w:sz="2" w:space="0" w:color="auto"/>
            <w:right w:val="single" w:sz="2" w:space="0" w:color="auto"/>
          </w:divBdr>
        </w:div>
        <w:div w:id="1843201433">
          <w:marLeft w:val="0"/>
          <w:marRight w:val="0"/>
          <w:marTop w:val="0"/>
          <w:marBottom w:val="0"/>
          <w:divBdr>
            <w:top w:val="single" w:sz="2" w:space="0" w:color="auto"/>
            <w:left w:val="single" w:sz="2" w:space="0" w:color="auto"/>
            <w:bottom w:val="single" w:sz="2" w:space="0" w:color="auto"/>
            <w:right w:val="single" w:sz="2" w:space="0" w:color="auto"/>
          </w:divBdr>
        </w:div>
        <w:div w:id="1525825203">
          <w:marLeft w:val="0"/>
          <w:marRight w:val="0"/>
          <w:marTop w:val="0"/>
          <w:marBottom w:val="0"/>
          <w:divBdr>
            <w:top w:val="single" w:sz="2" w:space="0" w:color="auto"/>
            <w:left w:val="single" w:sz="2" w:space="0" w:color="auto"/>
            <w:bottom w:val="single" w:sz="2" w:space="0" w:color="auto"/>
            <w:right w:val="single" w:sz="2" w:space="0" w:color="auto"/>
          </w:divBdr>
        </w:div>
      </w:divsChild>
    </w:div>
    <w:div w:id="1704596521">
      <w:bodyDiv w:val="1"/>
      <w:marLeft w:val="0"/>
      <w:marRight w:val="0"/>
      <w:marTop w:val="0"/>
      <w:marBottom w:val="0"/>
      <w:divBdr>
        <w:top w:val="none" w:sz="0" w:space="0" w:color="auto"/>
        <w:left w:val="none" w:sz="0" w:space="0" w:color="auto"/>
        <w:bottom w:val="none" w:sz="0" w:space="0" w:color="auto"/>
        <w:right w:val="none" w:sz="0" w:space="0" w:color="auto"/>
      </w:divBdr>
      <w:divsChild>
        <w:div w:id="300888942">
          <w:marLeft w:val="0"/>
          <w:marRight w:val="0"/>
          <w:marTop w:val="0"/>
          <w:marBottom w:val="0"/>
          <w:divBdr>
            <w:top w:val="single" w:sz="2" w:space="0" w:color="auto"/>
            <w:left w:val="single" w:sz="2" w:space="0" w:color="auto"/>
            <w:bottom w:val="single" w:sz="2" w:space="0" w:color="auto"/>
            <w:right w:val="single" w:sz="2" w:space="0" w:color="auto"/>
          </w:divBdr>
        </w:div>
        <w:div w:id="170145748">
          <w:marLeft w:val="0"/>
          <w:marRight w:val="0"/>
          <w:marTop w:val="0"/>
          <w:marBottom w:val="0"/>
          <w:divBdr>
            <w:top w:val="single" w:sz="2" w:space="0" w:color="auto"/>
            <w:left w:val="single" w:sz="2" w:space="0" w:color="auto"/>
            <w:bottom w:val="single" w:sz="2" w:space="0" w:color="auto"/>
            <w:right w:val="single" w:sz="2" w:space="0" w:color="auto"/>
          </w:divBdr>
        </w:div>
      </w:divsChild>
    </w:div>
    <w:div w:id="1726022840">
      <w:bodyDiv w:val="1"/>
      <w:marLeft w:val="0"/>
      <w:marRight w:val="0"/>
      <w:marTop w:val="0"/>
      <w:marBottom w:val="0"/>
      <w:divBdr>
        <w:top w:val="none" w:sz="0" w:space="0" w:color="auto"/>
        <w:left w:val="none" w:sz="0" w:space="0" w:color="auto"/>
        <w:bottom w:val="none" w:sz="0" w:space="0" w:color="auto"/>
        <w:right w:val="none" w:sz="0" w:space="0" w:color="auto"/>
      </w:divBdr>
      <w:divsChild>
        <w:div w:id="1051465629">
          <w:marLeft w:val="0"/>
          <w:marRight w:val="0"/>
          <w:marTop w:val="0"/>
          <w:marBottom w:val="0"/>
          <w:divBdr>
            <w:top w:val="single" w:sz="2" w:space="0" w:color="auto"/>
            <w:left w:val="single" w:sz="2" w:space="0" w:color="auto"/>
            <w:bottom w:val="single" w:sz="2" w:space="0" w:color="auto"/>
            <w:right w:val="single" w:sz="2" w:space="0" w:color="auto"/>
          </w:divBdr>
        </w:div>
      </w:divsChild>
    </w:div>
    <w:div w:id="1765372723">
      <w:bodyDiv w:val="1"/>
      <w:marLeft w:val="0"/>
      <w:marRight w:val="0"/>
      <w:marTop w:val="0"/>
      <w:marBottom w:val="0"/>
      <w:divBdr>
        <w:top w:val="none" w:sz="0" w:space="0" w:color="auto"/>
        <w:left w:val="none" w:sz="0" w:space="0" w:color="auto"/>
        <w:bottom w:val="none" w:sz="0" w:space="0" w:color="auto"/>
        <w:right w:val="none" w:sz="0" w:space="0" w:color="auto"/>
      </w:divBdr>
    </w:div>
    <w:div w:id="1802070370">
      <w:bodyDiv w:val="1"/>
      <w:marLeft w:val="0"/>
      <w:marRight w:val="0"/>
      <w:marTop w:val="0"/>
      <w:marBottom w:val="0"/>
      <w:divBdr>
        <w:top w:val="none" w:sz="0" w:space="0" w:color="auto"/>
        <w:left w:val="none" w:sz="0" w:space="0" w:color="auto"/>
        <w:bottom w:val="none" w:sz="0" w:space="0" w:color="auto"/>
        <w:right w:val="none" w:sz="0" w:space="0" w:color="auto"/>
      </w:divBdr>
      <w:divsChild>
        <w:div w:id="967663025">
          <w:marLeft w:val="0"/>
          <w:marRight w:val="0"/>
          <w:marTop w:val="0"/>
          <w:marBottom w:val="0"/>
          <w:divBdr>
            <w:top w:val="single" w:sz="2" w:space="0" w:color="auto"/>
            <w:left w:val="single" w:sz="2" w:space="0" w:color="auto"/>
            <w:bottom w:val="single" w:sz="2" w:space="0" w:color="auto"/>
            <w:right w:val="single" w:sz="2" w:space="0" w:color="auto"/>
          </w:divBdr>
        </w:div>
      </w:divsChild>
    </w:div>
    <w:div w:id="1819684600">
      <w:bodyDiv w:val="1"/>
      <w:marLeft w:val="0"/>
      <w:marRight w:val="0"/>
      <w:marTop w:val="0"/>
      <w:marBottom w:val="0"/>
      <w:divBdr>
        <w:top w:val="none" w:sz="0" w:space="0" w:color="auto"/>
        <w:left w:val="none" w:sz="0" w:space="0" w:color="auto"/>
        <w:bottom w:val="none" w:sz="0" w:space="0" w:color="auto"/>
        <w:right w:val="none" w:sz="0" w:space="0" w:color="auto"/>
      </w:divBdr>
      <w:divsChild>
        <w:div w:id="509948309">
          <w:marLeft w:val="0"/>
          <w:marRight w:val="0"/>
          <w:marTop w:val="0"/>
          <w:marBottom w:val="0"/>
          <w:divBdr>
            <w:top w:val="single" w:sz="2" w:space="0" w:color="auto"/>
            <w:left w:val="single" w:sz="2" w:space="0" w:color="auto"/>
            <w:bottom w:val="single" w:sz="2" w:space="0" w:color="auto"/>
            <w:right w:val="single" w:sz="2" w:space="0" w:color="auto"/>
          </w:divBdr>
        </w:div>
        <w:div w:id="886336032">
          <w:marLeft w:val="0"/>
          <w:marRight w:val="0"/>
          <w:marTop w:val="0"/>
          <w:marBottom w:val="0"/>
          <w:divBdr>
            <w:top w:val="single" w:sz="2" w:space="0" w:color="auto"/>
            <w:left w:val="single" w:sz="2" w:space="0" w:color="auto"/>
            <w:bottom w:val="single" w:sz="2" w:space="0" w:color="auto"/>
            <w:right w:val="single" w:sz="2" w:space="0" w:color="auto"/>
          </w:divBdr>
        </w:div>
      </w:divsChild>
    </w:div>
    <w:div w:id="1829175742">
      <w:bodyDiv w:val="1"/>
      <w:marLeft w:val="0"/>
      <w:marRight w:val="0"/>
      <w:marTop w:val="0"/>
      <w:marBottom w:val="0"/>
      <w:divBdr>
        <w:top w:val="none" w:sz="0" w:space="0" w:color="auto"/>
        <w:left w:val="none" w:sz="0" w:space="0" w:color="auto"/>
        <w:bottom w:val="none" w:sz="0" w:space="0" w:color="auto"/>
        <w:right w:val="none" w:sz="0" w:space="0" w:color="auto"/>
      </w:divBdr>
    </w:div>
    <w:div w:id="1842161121">
      <w:bodyDiv w:val="1"/>
      <w:marLeft w:val="0"/>
      <w:marRight w:val="0"/>
      <w:marTop w:val="0"/>
      <w:marBottom w:val="0"/>
      <w:divBdr>
        <w:top w:val="none" w:sz="0" w:space="0" w:color="auto"/>
        <w:left w:val="none" w:sz="0" w:space="0" w:color="auto"/>
        <w:bottom w:val="none" w:sz="0" w:space="0" w:color="auto"/>
        <w:right w:val="none" w:sz="0" w:space="0" w:color="auto"/>
      </w:divBdr>
      <w:divsChild>
        <w:div w:id="1140922776">
          <w:marLeft w:val="0"/>
          <w:marRight w:val="0"/>
          <w:marTop w:val="0"/>
          <w:marBottom w:val="0"/>
          <w:divBdr>
            <w:top w:val="single" w:sz="2" w:space="0" w:color="auto"/>
            <w:left w:val="single" w:sz="2" w:space="0" w:color="auto"/>
            <w:bottom w:val="single" w:sz="2" w:space="0" w:color="auto"/>
            <w:right w:val="single" w:sz="2" w:space="0" w:color="auto"/>
          </w:divBdr>
        </w:div>
      </w:divsChild>
    </w:div>
    <w:div w:id="1849248469">
      <w:bodyDiv w:val="1"/>
      <w:marLeft w:val="0"/>
      <w:marRight w:val="0"/>
      <w:marTop w:val="0"/>
      <w:marBottom w:val="0"/>
      <w:divBdr>
        <w:top w:val="none" w:sz="0" w:space="0" w:color="auto"/>
        <w:left w:val="none" w:sz="0" w:space="0" w:color="auto"/>
        <w:bottom w:val="none" w:sz="0" w:space="0" w:color="auto"/>
        <w:right w:val="none" w:sz="0" w:space="0" w:color="auto"/>
      </w:divBdr>
      <w:divsChild>
        <w:div w:id="888611248">
          <w:marLeft w:val="0"/>
          <w:marRight w:val="0"/>
          <w:marTop w:val="0"/>
          <w:marBottom w:val="0"/>
          <w:divBdr>
            <w:top w:val="single" w:sz="2" w:space="0" w:color="auto"/>
            <w:left w:val="single" w:sz="2" w:space="0" w:color="auto"/>
            <w:bottom w:val="single" w:sz="2" w:space="0" w:color="auto"/>
            <w:right w:val="single" w:sz="2" w:space="0" w:color="auto"/>
          </w:divBdr>
        </w:div>
      </w:divsChild>
    </w:div>
    <w:div w:id="1855000332">
      <w:bodyDiv w:val="1"/>
      <w:marLeft w:val="0"/>
      <w:marRight w:val="0"/>
      <w:marTop w:val="0"/>
      <w:marBottom w:val="0"/>
      <w:divBdr>
        <w:top w:val="none" w:sz="0" w:space="0" w:color="auto"/>
        <w:left w:val="none" w:sz="0" w:space="0" w:color="auto"/>
        <w:bottom w:val="none" w:sz="0" w:space="0" w:color="auto"/>
        <w:right w:val="none" w:sz="0" w:space="0" w:color="auto"/>
      </w:divBdr>
      <w:divsChild>
        <w:div w:id="965354031">
          <w:marLeft w:val="0"/>
          <w:marRight w:val="0"/>
          <w:marTop w:val="0"/>
          <w:marBottom w:val="0"/>
          <w:divBdr>
            <w:top w:val="single" w:sz="2" w:space="0" w:color="auto"/>
            <w:left w:val="single" w:sz="2" w:space="0" w:color="auto"/>
            <w:bottom w:val="single" w:sz="2" w:space="0" w:color="auto"/>
            <w:right w:val="single" w:sz="2" w:space="0" w:color="auto"/>
          </w:divBdr>
        </w:div>
      </w:divsChild>
    </w:div>
    <w:div w:id="1872761290">
      <w:bodyDiv w:val="1"/>
      <w:marLeft w:val="0"/>
      <w:marRight w:val="0"/>
      <w:marTop w:val="0"/>
      <w:marBottom w:val="0"/>
      <w:divBdr>
        <w:top w:val="none" w:sz="0" w:space="0" w:color="auto"/>
        <w:left w:val="none" w:sz="0" w:space="0" w:color="auto"/>
        <w:bottom w:val="none" w:sz="0" w:space="0" w:color="auto"/>
        <w:right w:val="none" w:sz="0" w:space="0" w:color="auto"/>
      </w:divBdr>
      <w:divsChild>
        <w:div w:id="607469238">
          <w:marLeft w:val="0"/>
          <w:marRight w:val="0"/>
          <w:marTop w:val="0"/>
          <w:marBottom w:val="0"/>
          <w:divBdr>
            <w:top w:val="single" w:sz="2" w:space="0" w:color="auto"/>
            <w:left w:val="single" w:sz="2" w:space="0" w:color="auto"/>
            <w:bottom w:val="single" w:sz="2" w:space="0" w:color="auto"/>
            <w:right w:val="single" w:sz="2" w:space="0" w:color="auto"/>
          </w:divBdr>
        </w:div>
      </w:divsChild>
    </w:div>
    <w:div w:id="1876963661">
      <w:bodyDiv w:val="1"/>
      <w:marLeft w:val="0"/>
      <w:marRight w:val="0"/>
      <w:marTop w:val="0"/>
      <w:marBottom w:val="0"/>
      <w:divBdr>
        <w:top w:val="none" w:sz="0" w:space="0" w:color="auto"/>
        <w:left w:val="none" w:sz="0" w:space="0" w:color="auto"/>
        <w:bottom w:val="none" w:sz="0" w:space="0" w:color="auto"/>
        <w:right w:val="none" w:sz="0" w:space="0" w:color="auto"/>
      </w:divBdr>
    </w:div>
    <w:div w:id="1992633930">
      <w:bodyDiv w:val="1"/>
      <w:marLeft w:val="0"/>
      <w:marRight w:val="0"/>
      <w:marTop w:val="0"/>
      <w:marBottom w:val="0"/>
      <w:divBdr>
        <w:top w:val="none" w:sz="0" w:space="0" w:color="auto"/>
        <w:left w:val="none" w:sz="0" w:space="0" w:color="auto"/>
        <w:bottom w:val="none" w:sz="0" w:space="0" w:color="auto"/>
        <w:right w:val="none" w:sz="0" w:space="0" w:color="auto"/>
      </w:divBdr>
      <w:divsChild>
        <w:div w:id="107088860">
          <w:marLeft w:val="0"/>
          <w:marRight w:val="0"/>
          <w:marTop w:val="0"/>
          <w:marBottom w:val="0"/>
          <w:divBdr>
            <w:top w:val="single" w:sz="2" w:space="0" w:color="auto"/>
            <w:left w:val="single" w:sz="2" w:space="0" w:color="auto"/>
            <w:bottom w:val="single" w:sz="2" w:space="0" w:color="auto"/>
            <w:right w:val="single" w:sz="2" w:space="0" w:color="auto"/>
          </w:divBdr>
        </w:div>
      </w:divsChild>
    </w:div>
    <w:div w:id="2015523563">
      <w:bodyDiv w:val="1"/>
      <w:marLeft w:val="0"/>
      <w:marRight w:val="0"/>
      <w:marTop w:val="0"/>
      <w:marBottom w:val="0"/>
      <w:divBdr>
        <w:top w:val="none" w:sz="0" w:space="0" w:color="auto"/>
        <w:left w:val="none" w:sz="0" w:space="0" w:color="auto"/>
        <w:bottom w:val="none" w:sz="0" w:space="0" w:color="auto"/>
        <w:right w:val="none" w:sz="0" w:space="0" w:color="auto"/>
      </w:divBdr>
      <w:divsChild>
        <w:div w:id="2029328435">
          <w:marLeft w:val="0"/>
          <w:marRight w:val="0"/>
          <w:marTop w:val="0"/>
          <w:marBottom w:val="0"/>
          <w:divBdr>
            <w:top w:val="single" w:sz="2" w:space="0" w:color="auto"/>
            <w:left w:val="single" w:sz="2" w:space="0" w:color="auto"/>
            <w:bottom w:val="single" w:sz="2" w:space="0" w:color="auto"/>
            <w:right w:val="single" w:sz="2" w:space="0" w:color="auto"/>
          </w:divBdr>
        </w:div>
      </w:divsChild>
    </w:div>
    <w:div w:id="2098286247">
      <w:bodyDiv w:val="1"/>
      <w:marLeft w:val="0"/>
      <w:marRight w:val="0"/>
      <w:marTop w:val="0"/>
      <w:marBottom w:val="0"/>
      <w:divBdr>
        <w:top w:val="none" w:sz="0" w:space="0" w:color="auto"/>
        <w:left w:val="none" w:sz="0" w:space="0" w:color="auto"/>
        <w:bottom w:val="none" w:sz="0" w:space="0" w:color="auto"/>
        <w:right w:val="none" w:sz="0" w:space="0" w:color="auto"/>
      </w:divBdr>
      <w:divsChild>
        <w:div w:id="942421015">
          <w:marLeft w:val="0"/>
          <w:marRight w:val="0"/>
          <w:marTop w:val="0"/>
          <w:marBottom w:val="0"/>
          <w:divBdr>
            <w:top w:val="single" w:sz="2" w:space="0" w:color="auto"/>
            <w:left w:val="single" w:sz="2" w:space="0" w:color="auto"/>
            <w:bottom w:val="single" w:sz="2" w:space="0" w:color="auto"/>
            <w:right w:val="single" w:sz="2" w:space="0" w:color="auto"/>
          </w:divBdr>
        </w:div>
      </w:divsChild>
    </w:div>
    <w:div w:id="2103407479">
      <w:bodyDiv w:val="1"/>
      <w:marLeft w:val="0"/>
      <w:marRight w:val="0"/>
      <w:marTop w:val="0"/>
      <w:marBottom w:val="0"/>
      <w:divBdr>
        <w:top w:val="none" w:sz="0" w:space="0" w:color="auto"/>
        <w:left w:val="none" w:sz="0" w:space="0" w:color="auto"/>
        <w:bottom w:val="none" w:sz="0" w:space="0" w:color="auto"/>
        <w:right w:val="none" w:sz="0" w:space="0" w:color="auto"/>
      </w:divBdr>
      <w:divsChild>
        <w:div w:id="1936087757">
          <w:marLeft w:val="0"/>
          <w:marRight w:val="0"/>
          <w:marTop w:val="0"/>
          <w:marBottom w:val="0"/>
          <w:divBdr>
            <w:top w:val="single" w:sz="2" w:space="0" w:color="auto"/>
            <w:left w:val="single" w:sz="2" w:space="0" w:color="auto"/>
            <w:bottom w:val="single" w:sz="2" w:space="0" w:color="auto"/>
            <w:right w:val="single" w:sz="2" w:space="0" w:color="auto"/>
          </w:divBdr>
        </w:div>
      </w:divsChild>
    </w:div>
    <w:div w:id="2147353402">
      <w:bodyDiv w:val="1"/>
      <w:marLeft w:val="0"/>
      <w:marRight w:val="0"/>
      <w:marTop w:val="0"/>
      <w:marBottom w:val="0"/>
      <w:divBdr>
        <w:top w:val="none" w:sz="0" w:space="0" w:color="auto"/>
        <w:left w:val="none" w:sz="0" w:space="0" w:color="auto"/>
        <w:bottom w:val="none" w:sz="0" w:space="0" w:color="auto"/>
        <w:right w:val="none" w:sz="0" w:space="0" w:color="auto"/>
      </w:divBdr>
      <w:divsChild>
        <w:div w:id="1944142052">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youtube.com/watch?v=EJwGnDdFXBI" TargetMode="External"/><Relationship Id="rId26" Type="http://schemas.openxmlformats.org/officeDocument/2006/relationships/hyperlink" Target="https://tidal.com/browse/track/7935345" TargetMode="External"/><Relationship Id="rId39" Type="http://schemas.openxmlformats.org/officeDocument/2006/relationships/image" Target="media/image4.jpeg"/><Relationship Id="rId21" Type="http://schemas.openxmlformats.org/officeDocument/2006/relationships/hyperlink" Target="https://tidal.com/track/378892178/u" TargetMode="External"/><Relationship Id="rId34" Type="http://schemas.openxmlformats.org/officeDocument/2006/relationships/hyperlink" Target="https://tidal.com/browse/album/185724576?u"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ruAi4VBoBSM?si=81wWIqkHZLhZ70F5" TargetMode="External"/><Relationship Id="rId29" Type="http://schemas.openxmlformats.org/officeDocument/2006/relationships/hyperlink" Target="http://www.whosampled.com" TargetMode="External"/><Relationship Id="rId11" Type="http://schemas.openxmlformats.org/officeDocument/2006/relationships/footer" Target="footer1.xml"/><Relationship Id="rId24" Type="http://schemas.openxmlformats.org/officeDocument/2006/relationships/hyperlink" Target="https://www.youtube.com/watch?v=I80uoM7nCU8" TargetMode="External"/><Relationship Id="rId32" Type="http://schemas.openxmlformats.org/officeDocument/2006/relationships/hyperlink" Target="https://www.youtube.com/watch?v=qLrnkK2YEcE&amp;pp=ygUOdGhlIGF2YWxhbmNoZXM%3D" TargetMode="External"/><Relationship Id="rId37" Type="http://schemas.openxmlformats.org/officeDocument/2006/relationships/image" Target="media/image2.png"/><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youtu.be/PtcsNHe74b8?si=ThmKslvOMATnUk_X" TargetMode="External"/><Relationship Id="rId31" Type="http://schemas.openxmlformats.org/officeDocument/2006/relationships/hyperlink" Target="https://open.spotify.com/track/7B32ckntos5QYbV9o7GF3q?si=9770ba4376a54e9b" TargetMode="External"/><Relationship Id="rId44" Type="http://schemas.openxmlformats.org/officeDocument/2006/relationships/image" Target="media/image9.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leton.com/en/move/" TargetMode="External"/><Relationship Id="rId22" Type="http://schemas.openxmlformats.org/officeDocument/2006/relationships/hyperlink" Target="https://youtu.be/CZe9YxJNs48?si=myvCQIwxIai6OX0g" TargetMode="External"/><Relationship Id="rId27" Type="http://schemas.openxmlformats.org/officeDocument/2006/relationships/hyperlink" Target="https://tidal.com/browse/track/77600417" TargetMode="External"/><Relationship Id="rId30" Type="http://schemas.openxmlformats.org/officeDocument/2006/relationships/hyperlink" Target="https://tidal.com/browse/track/1766030" TargetMode="External"/><Relationship Id="rId35" Type="http://schemas.openxmlformats.org/officeDocument/2006/relationships/hyperlink" Target="https://www.youtube.com/watch?v=MFEZiMyfSYI" TargetMode="External"/><Relationship Id="rId43" Type="http://schemas.openxmlformats.org/officeDocument/2006/relationships/image" Target="media/image8.jpeg"/><Relationship Id="rId48" Type="http://schemas.openxmlformats.org/officeDocument/2006/relationships/image" Target="media/image13.jpe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ableton.com/en/move/learn-move/" TargetMode="External"/><Relationship Id="rId25" Type="http://schemas.openxmlformats.org/officeDocument/2006/relationships/hyperlink" Target="https://tidal.com/browse/track/135236249" TargetMode="External"/><Relationship Id="rId33" Type="http://schemas.openxmlformats.org/officeDocument/2006/relationships/hyperlink" Target="https://www.youtube.com/watch?v=wpqm-05R2Jk" TargetMode="External"/><Relationship Id="rId38" Type="http://schemas.openxmlformats.org/officeDocument/2006/relationships/image" Target="media/image3.emf"/><Relationship Id="rId46" Type="http://schemas.openxmlformats.org/officeDocument/2006/relationships/image" Target="media/image11.jpeg"/><Relationship Id="rId20" Type="http://schemas.openxmlformats.org/officeDocument/2006/relationships/hyperlink" Target="https://youtu.be/qqdQUL5k2gA?si=qwCtbYh2W1KUQO-y"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leton.com/en/move/learn-move/" TargetMode="External"/><Relationship Id="rId23" Type="http://schemas.openxmlformats.org/officeDocument/2006/relationships/hyperlink" Target="https://youtu.be/IL_DBNkkcSE?si=3uDwenLFOB1QwCU1" TargetMode="External"/><Relationship Id="rId28" Type="http://schemas.openxmlformats.org/officeDocument/2006/relationships/hyperlink" Target="https://tidal.com/browse/track/13441052" TargetMode="External"/><Relationship Id="rId36" Type="http://schemas.openxmlformats.org/officeDocument/2006/relationships/hyperlink" Target="https://www.youtube.com/watch?v=sjcR_0MXRJU" TargetMode="External"/><Relationship Id="rId49"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9FEA96E598E4449C5E1F0FC8F355CB" ma:contentTypeVersion="10" ma:contentTypeDescription="Create a new document." ma:contentTypeScope="" ma:versionID="bad246d6fa88707bb8f88c03a6aa2aeb">
  <xsd:schema xmlns:xsd="http://www.w3.org/2001/XMLSchema" xmlns:xs="http://www.w3.org/2001/XMLSchema" xmlns:p="http://schemas.microsoft.com/office/2006/metadata/properties" xmlns:ns2="cb11149f-37e7-4548-8a0b-1126bdd9d35f" xmlns:ns3="97c19f3c-e5d7-43a9-9a3b-46ab9f087559" targetNamespace="http://schemas.microsoft.com/office/2006/metadata/properties" ma:root="true" ma:fieldsID="5a292af6f4f818888529e0b1289f1c22" ns2:_="" ns3:_="">
    <xsd:import namespace="cb11149f-37e7-4548-8a0b-1126bdd9d35f"/>
    <xsd:import namespace="97c19f3c-e5d7-43a9-9a3b-46ab9f0875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1149f-37e7-4548-8a0b-1126bdd9d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280ef27-e2c6-4316-a668-c8fd401972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c19f3c-e5d7-43a9-9a3b-46ab9f0875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11149f-37e7-4548-8a0b-1126bdd9d35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GSM.xsl" StyleName="AGSM" Version="1">
  <b:Source>
    <b:Tag>Sco14</b:Tag>
    <b:SourceType>Book</b:SourceType>
    <b:Guid>{340398BB-DFE9-4B43-B12E-85A33AF3CE6C}</b:Guid>
    <b:Author>
      <b:Author>
        <b:NameList>
          <b:Person>
            <b:Last>Graham</b:Last>
            <b:First>Scott</b:First>
          </b:Person>
          <b:Person>
            <b:Last>Hoggett</b:Last>
            <b:First>Steven</b:First>
          </b:Person>
        </b:NameList>
      </b:Author>
    </b:Author>
    <b:Title>The Frantic Assembly book of devising theatre</b:Title>
    <b:Year>2014</b:Year>
    <b:Publisher>Routledge</b:Publisher>
    <b:City>New York</b:City>
    <b:RefOrder>2</b:RefOrder>
  </b:Source>
  <b:Source>
    <b:Tag>Mat16</b:Tag>
    <b:SourceType>Book</b:SourceType>
    <b:Guid>{8E94C852-42C0-42E7-BF8D-972FA399A6ED}</b:Guid>
    <b:Author>
      <b:Author>
        <b:NameList>
          <b:Person>
            <b:Last>Clausen</b:Last>
            <b:First>Mathew</b:First>
          </b:Person>
        </b:NameList>
      </b:Author>
    </b:Author>
    <b:Title>Centre Stage</b:Title>
    <b:Year>2016</b:Year>
    <b:Publisher>Nelson</b:Publisher>
    <b:City>Melbourne</b:City>
    <b:RefOrder>3</b:RefOrder>
  </b:Source>
  <b:Source>
    <b:Tag>Chr08</b:Tag>
    <b:SourceType>Book</b:SourceType>
    <b:Guid>{42CC70E5-7023-4571-97D6-5338807390B2}</b:Guid>
    <b:Author>
      <b:Author>
        <b:NameList>
          <b:Person>
            <b:Last>Hatton</b:Last>
            <b:First>Christine</b:First>
          </b:Person>
          <b:Person>
            <b:Last>Lovesy</b:Last>
            <b:First>Sarah</b:First>
          </b:Person>
        </b:NameList>
      </b:Author>
    </b:Author>
    <b:Title>Young at Art: Classroom Playbuilding in Practice</b:Title>
    <b:Year>2008</b:Year>
    <b:Publisher>Routledge</b:Publisher>
    <b:City>New York</b:City>
    <b:RefOrder>1</b:RefOrder>
  </b:Source>
  <b:Source>
    <b:Tag>Dra17</b:Tag>
    <b:SourceType>Book</b:SourceType>
    <b:Guid>{D97F441C-89FC-448A-A260-15226FD6E130}</b:Guid>
    <b:Year>2017</b:Year>
    <b:Author>
      <b:Author>
        <b:NameList>
          <b:Person>
            <b:Last>Haseman</b:Last>
            <b:First>Brad</b:First>
          </b:Person>
          <b:Person>
            <b:Last>O'Toole</b:Last>
            <b:First>John</b:First>
          </b:Person>
        </b:NameList>
      </b:Author>
    </b:Author>
    <b:Publisher>Currency Press</b:Publisher>
    <b:Title>Dramawise Reimagined: Learning to Manage the Elements of Drama</b:Title>
    <b:RefOrder>4</b:RefOrder>
  </b:Source>
  <b:Source>
    <b:Tag>Sau16</b:Tag>
    <b:SourceType>Book</b:SourceType>
    <b:Guid>{7AADCCEA-BF94-4D0D-9704-173AAC1F68D0}</b:Guid>
    <b:Author>
      <b:Author>
        <b:NameList>
          <b:Person>
            <b:Last>Ewing</b:Last>
            <b:First>Robyn</b:First>
          </b:Person>
          <b:Person>
            <b:Last>Saunders</b:Last>
            <b:First>John</b:First>
            <b:Middle>Nicholas</b:Middle>
          </b:Person>
        </b:NameList>
      </b:Author>
    </b:Author>
    <b:Title>The School Drama Book</b:Title>
    <b:Year>2016</b:Year>
    <b:Publisher>Currency Press with Sydney Theatre Co.</b:Publisher>
    <b:RefOrder>5</b:RefOrder>
  </b:Source>
  <b:Source>
    <b:Tag>Ewi22</b:Tag>
    <b:SourceType>BookSection</b:SourceType>
    <b:Guid>{F3DA254E-6BEE-4523-91A0-C7F54667D4A6}</b:Guid>
    <b:Author>
      <b:Author>
        <b:NameList>
          <b:Person>
            <b:Last>Ewing</b:Last>
            <b:First>Robyn</b:First>
            <b:Middle>Ann</b:Middle>
          </b:Person>
          <b:Person>
            <b:Last>Saunders</b:Last>
            <b:First>John</b:First>
            <b:Middle>Nicholas</b:Middle>
          </b:Person>
        </b:NameList>
      </b:Author>
      <b:Editor>
        <b:NameList>
          <b:Person>
            <b:Last>McAvoy</b:Last>
            <b:First>Mary</b:First>
          </b:Person>
        </b:NameList>
      </b:Editor>
    </b:Author>
    <b:Title>'It Lifts up Your Imagination' Drama Rich pedagogy, literature and literacy: the School Drama programme</b:Title>
    <b:Year>2022</b:Year>
    <b:Publisher>Taylor and Francis</b:Publisher>
    <b:BookTitle>The Routledge Companion to Drama in Education</b:BookTitle>
    <b:RefOrder>6</b:RefOrder>
  </b:Source>
  <b:Source>
    <b:Tag>Dym15</b:Tag>
    <b:SourceType>Book</b:SourceType>
    <b:Guid>{FED5B00C-075B-4F24-9A90-C711C4586A68}</b:Guid>
    <b:Author>
      <b:Author>
        <b:NameList>
          <b:Person>
            <b:Last>Callery</b:Last>
            <b:First>Dympha</b:First>
          </b:Person>
        </b:NameList>
      </b:Author>
    </b:Author>
    <b:Title>The Active Text: Unlocking plays through physical theatre</b:Title>
    <b:Year>2015</b:Year>
    <b:City>London</b:City>
    <b:Publisher>Nick Hern Books</b:Publisher>
    <b:RefOrder>7</b:RefOrder>
  </b:Source>
  <b:Source>
    <b:Tag>Sil18</b:Tag>
    <b:SourceType>Book</b:SourceType>
    <b:Guid>{639AE2E3-F61F-416A-8FEA-C683E3508A35}</b:Guid>
    <b:Title>A Guide to Documenting Learning: Making thinking visible, meaningful, shareable and amplified</b:Title>
    <b:Author>
      <b:Author>
        <b:NameList>
          <b:Person>
            <b:Last>Tolisano</b:Last>
            <b:First>Silvia</b:First>
            <b:Middle>Rosenthal</b:Middle>
          </b:Person>
          <b:Person>
            <b:Last>Hale</b:Last>
            <b:First>Janet</b:First>
            <b:Middle>A</b:Middle>
          </b:Person>
        </b:NameList>
      </b:Author>
    </b:Author>
    <b:Year>2018</b:Year>
    <b:Publisher>Corwin</b:Publisher>
    <b:DOI>https://doi.org/10.4135/9781506385594</b:DOI>
    <b:RefOrder>8</b:RefOrder>
  </b:Source>
  <b:Source>
    <b:Tag>Sha18</b:Tag>
    <b:SourceType>Book</b:SourceType>
    <b:Guid>{D96920CE-0322-4F07-BDC3-F7792FED9D81}</b:Guid>
    <b:Author>
      <b:Author>
        <b:NameList>
          <b:Person>
            <b:Last>Tishman</b:Last>
            <b:First>Shari</b:First>
          </b:Person>
        </b:NameList>
      </b:Author>
    </b:Author>
    <b:Title>Slow Looking: Art and Practice of Learning through Observation</b:Title>
    <b:Year>2018</b:Year>
    <b:City>New York</b:City>
    <b:Publisher>Routledge</b:Publisher>
    <b:RefOrder>9</b:RefOrder>
  </b:Source>
</b:Sources>
</file>

<file path=customXml/itemProps1.xml><?xml version="1.0" encoding="utf-8"?>
<ds:datastoreItem xmlns:ds="http://schemas.openxmlformats.org/officeDocument/2006/customXml" ds:itemID="{25A23B46-0204-4856-A650-60C64DC2F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11149f-37e7-4548-8a0b-1126bdd9d35f"/>
    <ds:schemaRef ds:uri="97c19f3c-e5d7-43a9-9a3b-46ab9f087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6E75C-734B-4060-99F4-D2ED9D3C74BA}">
  <ds:schemaRefs>
    <ds:schemaRef ds:uri="http://schemas.microsoft.com/sharepoint/v3/contenttype/forms"/>
  </ds:schemaRefs>
</ds:datastoreItem>
</file>

<file path=customXml/itemProps3.xml><?xml version="1.0" encoding="utf-8"?>
<ds:datastoreItem xmlns:ds="http://schemas.openxmlformats.org/officeDocument/2006/customXml" ds:itemID="{EFB42818-3371-4DAD-9AB5-041006F8FA7C}">
  <ds:schemaRefs>
    <ds:schemaRef ds:uri="http://schemas.microsoft.com/office/2006/metadata/properties"/>
    <ds:schemaRef ds:uri="http://schemas.microsoft.com/office/infopath/2007/PartnerControls"/>
    <ds:schemaRef ds:uri="cb11149f-37e7-4548-8a0b-1126bdd9d35f"/>
  </ds:schemaRefs>
</ds:datastoreItem>
</file>

<file path=customXml/itemProps4.xml><?xml version="1.0" encoding="utf-8"?>
<ds:datastoreItem xmlns:ds="http://schemas.openxmlformats.org/officeDocument/2006/customXml" ds:itemID="{F53CCF22-9B90-4399-8F0D-55F485AFD1E5}">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211</TotalTime>
  <Pages>38</Pages>
  <Words>4252</Words>
  <Characters>16204</Characters>
  <Application>Microsoft Office Word</Application>
  <DocSecurity>0</DocSecurity>
  <Lines>8102</Lines>
  <Paragraphs>2556</Paragraphs>
  <ScaleCrop>false</ScaleCrop>
  <HeadingPairs>
    <vt:vector size="2" baseType="variant">
      <vt:variant>
        <vt:lpstr>Title</vt:lpstr>
      </vt:variant>
      <vt:variant>
        <vt:i4>1</vt:i4>
      </vt:variant>
    </vt:vector>
  </HeadingPairs>
  <TitlesOfParts>
    <vt:vector size="1" baseType="lpstr">
      <vt:lpstr>Drama 7–10 (2022): Sample unit (Stage 4 Year 7) – A whole new world</vt:lpstr>
    </vt:vector>
  </TitlesOfParts>
  <Company/>
  <LinksUpToDate>false</LinksUpToDate>
  <CharactersWithSpaces>17900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7–10 (2022): Sample unit (Stage 4 Year 7) – A whole new world</dc:title>
  <dc:subject/>
  <dc:creator>NSW Education Standards Authority</dc:creator>
  <cp:keywords/>
  <dc:description/>
  <cp:lastModifiedBy>Reviewer</cp:lastModifiedBy>
  <cp:revision>10</cp:revision>
  <dcterms:created xsi:type="dcterms:W3CDTF">2025-03-02T09:34:00Z</dcterms:created>
  <dcterms:modified xsi:type="dcterms:W3CDTF">2026-03-16T03:30:00Z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0x010100CD9FEA96E598E4449C5E1F0FC8F355CB</vt:lpwstr>
  </property>
  <property fmtid="{D5CDD505-2E9C-101B-9397-08002B2CF9AE}" pid="3" name="MediaServiceImageTags">
    <vt:lpwstr/>
  </property>
</Properties>
</file>